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00" w:lineRule="exact"/>
        <w:ind w:firstLine="2643" w:firstLineChars="600"/>
        <w:jc w:val="both"/>
        <w:rPr>
          <w:color w:val="000000"/>
        </w:rPr>
      </w:pPr>
      <w:r>
        <w:rPr>
          <w:rFonts w:hint="eastAsia"/>
          <w:color w:val="000000"/>
        </w:rPr>
        <w:t>第一章询价公告</w:t>
      </w:r>
    </w:p>
    <w:p>
      <w:pPr>
        <w:widowControl/>
        <w:shd w:val="clear" w:color="auto" w:fill="FDFAF5"/>
        <w:spacing w:line="600" w:lineRule="atLeast"/>
        <w:ind w:firstLine="1201" w:firstLineChars="400"/>
        <w:rPr>
          <w:rFonts w:hint="eastAsia" w:ascii="ˎ̥" w:hAnsi="ˎ̥" w:cs="宋体"/>
          <w:b/>
          <w:bCs/>
          <w:color w:val="000000"/>
          <w:kern w:val="0"/>
          <w:sz w:val="30"/>
          <w:szCs w:val="30"/>
        </w:rPr>
      </w:pPr>
      <w:r>
        <w:rPr>
          <w:rFonts w:hint="eastAsia" w:ascii="ˎ̥" w:hAnsi="ˎ̥" w:cs="宋体"/>
          <w:b/>
          <w:bCs/>
          <w:color w:val="000000"/>
          <w:kern w:val="0"/>
          <w:sz w:val="30"/>
          <w:szCs w:val="30"/>
        </w:rPr>
        <w:t>关于开化县人民医院2025年度病媒防制询价公告</w:t>
      </w:r>
      <w:r>
        <w:rPr>
          <w:rFonts w:ascii="ˎ̥" w:hAnsi="ˎ̥" w:cs="宋体"/>
          <w:color w:val="000000"/>
          <w:kern w:val="0"/>
          <w:sz w:val="24"/>
        </w:rPr>
        <w:t xml:space="preserve">  </w:t>
      </w:r>
    </w:p>
    <w:p>
      <w:pPr>
        <w:widowControl/>
        <w:shd w:val="clear" w:color="auto" w:fill="FDFAF5"/>
        <w:spacing w:before="60" w:after="60" w:line="360" w:lineRule="auto"/>
        <w:ind w:left="60" w:right="60" w:firstLine="480" w:firstLineChars="200"/>
        <w:jc w:val="left"/>
        <w:rPr>
          <w:color w:val="000000"/>
        </w:rPr>
      </w:pPr>
      <w:r>
        <w:rPr>
          <w:rFonts w:hint="eastAsia" w:ascii="宋体" w:hAnsi="宋体" w:cs="宋体"/>
          <w:color w:val="000000"/>
          <w:kern w:val="0"/>
          <w:sz w:val="24"/>
        </w:rPr>
        <w:t>根据《中华人民共和国政府采购法》等有关规定，开化县人民医院就2025年度</w:t>
      </w:r>
      <w:r>
        <w:rPr>
          <w:rFonts w:hint="eastAsia" w:ascii="ˎ̥" w:hAnsi="ˎ̥" w:cs="宋体"/>
          <w:bCs/>
          <w:color w:val="000000"/>
          <w:kern w:val="0"/>
          <w:sz w:val="24"/>
        </w:rPr>
        <w:t>病媒防制</w:t>
      </w:r>
      <w:r>
        <w:rPr>
          <w:rFonts w:hint="eastAsia" w:ascii="宋体" w:hAnsi="宋体" w:cs="宋体"/>
          <w:color w:val="000000"/>
          <w:kern w:val="0"/>
          <w:sz w:val="24"/>
        </w:rPr>
        <w:t>进行询价采购，欢迎符合资格的供应商前来参加。</w:t>
      </w:r>
    </w:p>
    <w:p>
      <w:pPr>
        <w:widowControl/>
        <w:numPr>
          <w:ilvl w:val="0"/>
          <w:numId w:val="1"/>
        </w:numPr>
        <w:shd w:val="clear" w:color="auto" w:fill="FDFAF5"/>
        <w:spacing w:before="60" w:after="60" w:line="360" w:lineRule="auto"/>
        <w:ind w:right="60"/>
        <w:jc w:val="left"/>
        <w:rPr>
          <w:rFonts w:ascii="宋体" w:hAnsi="宋体" w:cs="宋体"/>
          <w:b/>
          <w:color w:val="000000"/>
          <w:kern w:val="0"/>
          <w:sz w:val="24"/>
        </w:rPr>
      </w:pPr>
      <w:r>
        <w:rPr>
          <w:rFonts w:hint="eastAsia" w:ascii="宋体" w:hAnsi="宋体" w:cs="宋体"/>
          <w:b/>
          <w:color w:val="000000"/>
          <w:kern w:val="0"/>
          <w:sz w:val="24"/>
        </w:rPr>
        <w:t>采购组织类型：自行采购</w:t>
      </w:r>
    </w:p>
    <w:p>
      <w:pPr>
        <w:widowControl/>
        <w:numPr>
          <w:ilvl w:val="0"/>
          <w:numId w:val="1"/>
        </w:numPr>
        <w:shd w:val="clear" w:color="auto" w:fill="FDFAF5"/>
        <w:spacing w:before="60" w:after="60" w:line="360" w:lineRule="auto"/>
        <w:ind w:right="60"/>
        <w:jc w:val="left"/>
        <w:rPr>
          <w:rFonts w:ascii="宋体" w:hAnsi="宋体" w:cs="宋体"/>
          <w:b/>
          <w:color w:val="000000"/>
          <w:kern w:val="0"/>
          <w:sz w:val="24"/>
        </w:rPr>
      </w:pPr>
      <w:r>
        <w:rPr>
          <w:rFonts w:hint="eastAsia" w:ascii="宋体" w:hAnsi="宋体" w:cs="宋体"/>
          <w:b/>
          <w:color w:val="000000"/>
          <w:kern w:val="0"/>
          <w:sz w:val="24"/>
        </w:rPr>
        <w:t>采购方式：询价（低价中标）</w:t>
      </w:r>
    </w:p>
    <w:p>
      <w:pPr>
        <w:widowControl/>
        <w:shd w:val="clear" w:color="auto" w:fill="FDFAF5"/>
        <w:spacing w:before="60" w:after="60" w:line="360" w:lineRule="auto"/>
        <w:ind w:left="60" w:right="60"/>
        <w:jc w:val="left"/>
        <w:rPr>
          <w:rFonts w:ascii="宋体" w:hAnsi="宋体" w:cs="宋体"/>
          <w:color w:val="000000"/>
          <w:kern w:val="0"/>
          <w:sz w:val="24"/>
        </w:rPr>
      </w:pPr>
      <w:r>
        <w:rPr>
          <w:rFonts w:hint="eastAsia" w:ascii="宋体" w:hAnsi="宋体" w:cs="宋体"/>
          <w:b/>
          <w:color w:val="000000"/>
          <w:kern w:val="0"/>
          <w:sz w:val="24"/>
        </w:rPr>
        <w:t>三.供应商资格要求</w:t>
      </w:r>
      <w:r>
        <w:rPr>
          <w:rFonts w:hint="eastAsia" w:ascii="宋体" w:hAnsi="宋体" w:cs="宋体"/>
          <w:color w:val="000000"/>
          <w:kern w:val="0"/>
          <w:sz w:val="24"/>
        </w:rPr>
        <w:t>：</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1.符合《中华人民共和国政府采购法》第二十二条规定的各项条件；</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2.在中国境内经国家工商管理部门批准注册的、主营此类业务的企业、公司或个体工商户。</w:t>
      </w:r>
    </w:p>
    <w:p>
      <w:pPr>
        <w:widowControl/>
        <w:shd w:val="clear" w:color="auto" w:fill="FDFAF5"/>
        <w:spacing w:before="60" w:after="60" w:line="360" w:lineRule="auto"/>
        <w:ind w:right="60"/>
        <w:jc w:val="left"/>
        <w:rPr>
          <w:rFonts w:ascii="宋体" w:hAnsi="宋体" w:cs="宋体"/>
          <w:color w:val="000000"/>
          <w:kern w:val="0"/>
          <w:sz w:val="24"/>
          <w:shd w:val="clear" w:color="auto" w:fill="FDFAF5"/>
        </w:rPr>
      </w:pPr>
      <w:r>
        <w:rPr>
          <w:rFonts w:hint="eastAsia" w:ascii="宋体" w:hAnsi="宋体" w:cs="宋体"/>
          <w:b/>
          <w:color w:val="000000"/>
          <w:kern w:val="0"/>
          <w:sz w:val="24"/>
        </w:rPr>
        <w:t>三.领取询价文件时因提供以下资料</w:t>
      </w:r>
      <w:r>
        <w:rPr>
          <w:rFonts w:hint="eastAsia" w:ascii="宋体" w:hAnsi="宋体" w:cs="宋体"/>
          <w:color w:val="000000"/>
          <w:kern w:val="0"/>
          <w:sz w:val="24"/>
          <w:shd w:val="clear" w:color="auto" w:fill="FDFAF5"/>
        </w:rPr>
        <w:t xml:space="preserve"> </w:t>
      </w:r>
    </w:p>
    <w:p>
      <w:pPr>
        <w:snapToGrid w:val="0"/>
        <w:spacing w:line="400" w:lineRule="exact"/>
        <w:ind w:firstLine="411" w:firstLineChars="196"/>
        <w:rPr>
          <w:rFonts w:ascii="宋体" w:hAnsi="宋体" w:cs="宋体"/>
          <w:b/>
          <w:color w:val="000000" w:themeColor="text1"/>
          <w:szCs w:val="21"/>
        </w:rPr>
      </w:pPr>
      <w:r>
        <w:rPr>
          <w:rFonts w:hint="eastAsia" w:ascii="宋体" w:hAnsi="宋体" w:cs="宋体"/>
          <w:color w:val="000000" w:themeColor="text1"/>
          <w:szCs w:val="21"/>
        </w:rPr>
        <w:t>1.三证（五证）合一的营业执照副本（如未合一的供应商则提供营业执照、组织机构代码证、税务登记证）原件及复印件（复印件加盖单位公章，原件核验后当场退回）；</w:t>
      </w:r>
    </w:p>
    <w:p>
      <w:pPr>
        <w:snapToGrid w:val="0"/>
        <w:spacing w:line="400" w:lineRule="exact"/>
        <w:ind w:firstLine="411" w:firstLineChars="196"/>
        <w:rPr>
          <w:rFonts w:ascii="宋体" w:hAnsi="宋体" w:cs="宋体"/>
          <w:b/>
          <w:color w:val="000000" w:themeColor="text1"/>
          <w:szCs w:val="21"/>
        </w:rPr>
      </w:pPr>
      <w:r>
        <w:rPr>
          <w:rFonts w:hint="eastAsia" w:ascii="宋体" w:hAnsi="宋体" w:cs="宋体"/>
          <w:color w:val="000000" w:themeColor="text1"/>
          <w:szCs w:val="21"/>
        </w:rPr>
        <w:t>2.法人授权委托书原件、受委托人身份证原件及复印件（复印件加盖单位公章，原件核验后当场退回；授权书上须明确授权代表姓名、采购项目名称、联系电话、传真）。</w:t>
      </w:r>
    </w:p>
    <w:p>
      <w:pPr>
        <w:widowControl/>
        <w:shd w:val="clear" w:color="auto" w:fill="FDFAF5"/>
        <w:spacing w:before="60" w:after="60" w:line="360" w:lineRule="auto"/>
        <w:ind w:left="60" w:right="60"/>
        <w:jc w:val="left"/>
        <w:rPr>
          <w:rFonts w:ascii="宋体" w:hAnsi="宋体" w:cs="宋体"/>
          <w:kern w:val="0"/>
          <w:sz w:val="24"/>
        </w:rPr>
      </w:pPr>
      <w:r>
        <w:rPr>
          <w:rFonts w:hint="eastAsia" w:ascii="宋体" w:hAnsi="宋体" w:cs="宋体"/>
          <w:b/>
          <w:bCs/>
          <w:kern w:val="0"/>
          <w:sz w:val="24"/>
        </w:rPr>
        <w:t>四.预算金额：1.6万元/年</w:t>
      </w:r>
    </w:p>
    <w:p>
      <w:pPr>
        <w:widowControl/>
        <w:shd w:val="clear" w:color="auto" w:fill="FDFAF5"/>
        <w:spacing w:before="60" w:after="60" w:line="360" w:lineRule="auto"/>
        <w:ind w:left="60" w:right="60"/>
        <w:jc w:val="left"/>
        <w:rPr>
          <w:rFonts w:ascii="宋体" w:hAnsi="宋体" w:cs="宋体"/>
          <w:color w:val="000000"/>
          <w:kern w:val="0"/>
          <w:sz w:val="24"/>
          <w:shd w:val="clear" w:color="auto" w:fill="FDFAF5"/>
        </w:rPr>
      </w:pPr>
      <w:r>
        <w:rPr>
          <w:rFonts w:hint="eastAsia" w:ascii="宋体" w:hAnsi="宋体" w:cs="宋体"/>
          <w:b/>
          <w:bCs/>
          <w:color w:val="000000"/>
          <w:kern w:val="0"/>
          <w:sz w:val="24"/>
        </w:rPr>
        <w:t>五</w:t>
      </w:r>
      <w:r>
        <w:rPr>
          <w:rFonts w:hint="eastAsia" w:ascii="宋体" w:hAnsi="宋体" w:cs="宋体"/>
          <w:b/>
          <w:color w:val="000000"/>
          <w:kern w:val="0"/>
          <w:sz w:val="24"/>
        </w:rPr>
        <w:t>.递交询价文件</w:t>
      </w:r>
      <w:r>
        <w:rPr>
          <w:rFonts w:hint="eastAsia" w:ascii="宋体" w:hAnsi="宋体" w:cs="宋体"/>
          <w:b/>
          <w:bCs/>
          <w:color w:val="000000"/>
          <w:kern w:val="0"/>
          <w:sz w:val="24"/>
        </w:rPr>
        <w:t>截止时间：</w:t>
      </w:r>
      <w:r>
        <w:rPr>
          <w:rFonts w:hint="eastAsia" w:ascii="宋体" w:hAnsi="宋体" w:cs="宋体"/>
          <w:color w:val="000000"/>
          <w:kern w:val="0"/>
          <w:sz w:val="24"/>
          <w:shd w:val="clear" w:color="auto" w:fill="FDFAF5"/>
        </w:rPr>
        <w:t>2024年10月2</w:t>
      </w:r>
      <w:r>
        <w:rPr>
          <w:rFonts w:hint="default" w:ascii="宋体" w:hAnsi="宋体" w:cs="宋体"/>
          <w:color w:val="000000"/>
          <w:kern w:val="0"/>
          <w:sz w:val="24"/>
          <w:shd w:val="clear" w:color="auto" w:fill="FDFAF5"/>
          <w:woUserID w:val="1"/>
        </w:rPr>
        <w:t>2</w:t>
      </w:r>
      <w:r>
        <w:rPr>
          <w:rFonts w:hint="eastAsia" w:ascii="宋体" w:hAnsi="宋体" w:cs="宋体"/>
          <w:color w:val="000000"/>
          <w:kern w:val="0"/>
          <w:sz w:val="24"/>
          <w:shd w:val="clear" w:color="auto" w:fill="FDFAF5"/>
        </w:rPr>
        <w:t>日早上09点</w:t>
      </w:r>
    </w:p>
    <w:p>
      <w:pPr>
        <w:widowControl/>
        <w:shd w:val="clear" w:color="auto" w:fill="FDFAF5"/>
        <w:spacing w:before="60" w:after="60" w:line="360" w:lineRule="auto"/>
        <w:ind w:left="60" w:right="60"/>
        <w:jc w:val="left"/>
        <w:rPr>
          <w:rFonts w:ascii="宋体" w:hAnsi="宋体" w:cs="宋体"/>
          <w:color w:val="000000"/>
          <w:kern w:val="0"/>
          <w:sz w:val="24"/>
          <w:shd w:val="clear" w:color="auto" w:fill="FDFAF5"/>
        </w:rPr>
      </w:pPr>
      <w:r>
        <w:rPr>
          <w:rFonts w:hint="eastAsia" w:ascii="宋体" w:hAnsi="宋体" w:cs="宋体"/>
          <w:b/>
          <w:bCs/>
          <w:color w:val="000000"/>
          <w:kern w:val="0"/>
          <w:sz w:val="24"/>
        </w:rPr>
        <w:t>六</w:t>
      </w:r>
      <w:r>
        <w:rPr>
          <w:rFonts w:hint="eastAsia" w:ascii="宋体" w:hAnsi="宋体" w:cs="宋体"/>
          <w:b/>
          <w:color w:val="000000"/>
          <w:kern w:val="0"/>
          <w:sz w:val="24"/>
        </w:rPr>
        <w:t>.询价</w:t>
      </w:r>
      <w:r>
        <w:rPr>
          <w:rFonts w:hint="eastAsia" w:ascii="宋体" w:hAnsi="宋体" w:cs="宋体"/>
          <w:b/>
          <w:bCs/>
          <w:color w:val="000000"/>
          <w:kern w:val="0"/>
          <w:sz w:val="24"/>
        </w:rPr>
        <w:t>文件提交地点：</w:t>
      </w:r>
      <w:r>
        <w:rPr>
          <w:rFonts w:hint="eastAsia" w:ascii="宋体" w:hAnsi="宋体" w:cs="宋体"/>
          <w:color w:val="000000"/>
          <w:kern w:val="0"/>
          <w:sz w:val="24"/>
          <w:shd w:val="clear" w:color="auto" w:fill="FDFAF5"/>
        </w:rPr>
        <w:t>开化县人民医院总务科</w:t>
      </w:r>
    </w:p>
    <w:p>
      <w:pPr>
        <w:widowControl/>
        <w:shd w:val="clear" w:color="auto" w:fill="FDFAF5"/>
        <w:spacing w:before="60" w:after="60" w:line="360" w:lineRule="auto"/>
        <w:ind w:left="60" w:right="60"/>
        <w:jc w:val="left"/>
        <w:rPr>
          <w:rFonts w:ascii="宋体" w:hAnsi="宋体" w:cs="宋体"/>
          <w:color w:val="000000"/>
          <w:kern w:val="0"/>
          <w:sz w:val="24"/>
          <w:shd w:val="clear" w:color="auto" w:fill="FDFAF5"/>
        </w:rPr>
      </w:pPr>
      <w:r>
        <w:rPr>
          <w:rFonts w:hint="eastAsia" w:ascii="宋体" w:hAnsi="宋体" w:cs="宋体"/>
          <w:b/>
          <w:color w:val="000000"/>
          <w:kern w:val="0"/>
          <w:sz w:val="24"/>
        </w:rPr>
        <w:t>七.询价时间：</w:t>
      </w:r>
      <w:r>
        <w:rPr>
          <w:rFonts w:hint="eastAsia" w:ascii="宋体" w:hAnsi="宋体" w:cs="宋体"/>
          <w:color w:val="000000"/>
          <w:kern w:val="0"/>
          <w:sz w:val="24"/>
          <w:shd w:val="clear" w:color="auto" w:fill="FDFAF5"/>
        </w:rPr>
        <w:t>2024年10月2</w:t>
      </w:r>
      <w:r>
        <w:rPr>
          <w:rFonts w:hint="default" w:ascii="宋体" w:hAnsi="宋体" w:cs="宋体"/>
          <w:color w:val="000000"/>
          <w:kern w:val="0"/>
          <w:sz w:val="24"/>
          <w:shd w:val="clear" w:color="auto" w:fill="FDFAF5"/>
          <w:woUserID w:val="1"/>
        </w:rPr>
        <w:t>2</w:t>
      </w:r>
      <w:r>
        <w:rPr>
          <w:rFonts w:hint="eastAsia" w:ascii="宋体" w:hAnsi="宋体" w:cs="宋体"/>
          <w:color w:val="000000"/>
          <w:kern w:val="0"/>
          <w:sz w:val="24"/>
          <w:shd w:val="clear" w:color="auto" w:fill="FDFAF5"/>
        </w:rPr>
        <w:t xml:space="preserve">日早上09点 </w:t>
      </w:r>
    </w:p>
    <w:p>
      <w:pPr>
        <w:widowControl/>
        <w:shd w:val="clear" w:color="auto" w:fill="FDFAF5"/>
        <w:spacing w:before="60" w:after="60" w:line="360" w:lineRule="auto"/>
        <w:ind w:left="60" w:right="60"/>
        <w:jc w:val="left"/>
        <w:rPr>
          <w:rFonts w:ascii="宋体" w:hAnsi="宋体" w:cs="宋体"/>
          <w:color w:val="000000"/>
          <w:kern w:val="0"/>
          <w:sz w:val="24"/>
          <w:shd w:val="clear" w:color="auto" w:fill="FDFAF5"/>
        </w:rPr>
      </w:pPr>
      <w:r>
        <w:rPr>
          <w:rFonts w:hint="eastAsia" w:ascii="宋体" w:hAnsi="宋体" w:cs="宋体"/>
          <w:b/>
          <w:bCs/>
          <w:color w:val="000000"/>
          <w:kern w:val="0"/>
          <w:sz w:val="24"/>
        </w:rPr>
        <w:t>八</w:t>
      </w:r>
      <w:r>
        <w:rPr>
          <w:rFonts w:hint="eastAsia" w:ascii="宋体" w:hAnsi="宋体" w:cs="宋体"/>
          <w:b/>
          <w:color w:val="000000"/>
          <w:kern w:val="0"/>
          <w:sz w:val="24"/>
        </w:rPr>
        <w:t>.询价</w:t>
      </w:r>
      <w:r>
        <w:rPr>
          <w:rFonts w:hint="eastAsia" w:ascii="宋体" w:hAnsi="宋体" w:cs="宋体"/>
          <w:b/>
          <w:bCs/>
          <w:color w:val="000000"/>
          <w:kern w:val="0"/>
          <w:sz w:val="24"/>
        </w:rPr>
        <w:t>地点：</w:t>
      </w:r>
      <w:r>
        <w:rPr>
          <w:rFonts w:hint="eastAsia" w:ascii="宋体" w:hAnsi="宋体" w:cs="宋体"/>
          <w:color w:val="000000"/>
          <w:kern w:val="0"/>
          <w:sz w:val="24"/>
          <w:shd w:val="clear" w:color="auto" w:fill="FDFAF5"/>
        </w:rPr>
        <w:t>开化县人民医院总务科办公室</w:t>
      </w:r>
    </w:p>
    <w:p>
      <w:pPr>
        <w:pStyle w:val="10"/>
        <w:rPr>
          <w:b/>
        </w:rPr>
      </w:pPr>
      <w:r>
        <w:rPr>
          <w:rFonts w:hint="eastAsia"/>
          <w:b/>
          <w:color w:val="000000"/>
          <w:shd w:val="clear" w:color="auto" w:fill="FDFAF5"/>
        </w:rPr>
        <w:t>九.</w:t>
      </w:r>
      <w:r>
        <w:rPr>
          <w:rFonts w:hint="eastAsia"/>
          <w:b/>
        </w:rPr>
        <w:t xml:space="preserve"> 发布公告的媒体：</w:t>
      </w:r>
    </w:p>
    <w:p>
      <w:pPr>
        <w:pStyle w:val="10"/>
        <w:rPr>
          <w:sz w:val="30"/>
          <w:szCs w:val="30"/>
        </w:rPr>
      </w:pPr>
      <w:r>
        <w:rPr>
          <w:rFonts w:hint="eastAsia"/>
          <w:sz w:val="28"/>
          <w:szCs w:val="28"/>
        </w:rPr>
        <w:t>开化县人民医院官网</w:t>
      </w:r>
    </w:p>
    <w:p>
      <w:pPr>
        <w:widowControl/>
        <w:shd w:val="clear" w:color="auto" w:fill="FDFAF5"/>
        <w:spacing w:before="60" w:after="60" w:line="360" w:lineRule="auto"/>
        <w:ind w:right="60"/>
        <w:jc w:val="left"/>
        <w:rPr>
          <w:rFonts w:ascii="宋体" w:hAnsi="宋体" w:cs="宋体"/>
          <w:color w:val="000000"/>
          <w:kern w:val="0"/>
          <w:sz w:val="24"/>
          <w:shd w:val="clear" w:color="auto" w:fill="FDFAF5"/>
        </w:rPr>
      </w:pPr>
      <w:r>
        <w:rPr>
          <w:rFonts w:hint="eastAsia" w:ascii="宋体" w:hAnsi="宋体" w:cs="宋体"/>
          <w:b/>
          <w:color w:val="000000"/>
          <w:kern w:val="0"/>
          <w:sz w:val="24"/>
        </w:rPr>
        <w:t>十.联系方式</w:t>
      </w:r>
    </w:p>
    <w:p>
      <w:pPr>
        <w:widowControl/>
        <w:shd w:val="clear" w:color="auto" w:fill="FDFAF5"/>
        <w:spacing w:before="60" w:after="60" w:line="360" w:lineRule="auto"/>
        <w:ind w:left="60" w:right="60"/>
        <w:jc w:val="left"/>
        <w:rPr>
          <w:rFonts w:ascii="宋体" w:hAnsi="宋体" w:cs="宋体"/>
          <w:color w:val="000000"/>
          <w:kern w:val="0"/>
          <w:sz w:val="24"/>
          <w:shd w:val="clear" w:color="auto" w:fill="FDFAF5"/>
        </w:rPr>
      </w:pPr>
      <w:r>
        <w:rPr>
          <w:rFonts w:hint="eastAsia" w:ascii="宋体" w:hAnsi="宋体" w:cs="宋体"/>
          <w:color w:val="000000"/>
          <w:kern w:val="0"/>
          <w:sz w:val="24"/>
          <w:shd w:val="clear" w:color="auto" w:fill="FDFAF5"/>
        </w:rPr>
        <w:t>采购人名称：开化县人民医院</w:t>
      </w:r>
    </w:p>
    <w:p>
      <w:pPr>
        <w:widowControl/>
        <w:shd w:val="clear" w:color="auto" w:fill="FDFAF5"/>
        <w:spacing w:before="60" w:after="60" w:line="360" w:lineRule="auto"/>
        <w:ind w:left="60" w:right="60"/>
        <w:jc w:val="left"/>
        <w:rPr>
          <w:rFonts w:ascii="宋体" w:hAnsi="宋体" w:cs="宋体"/>
          <w:color w:val="000000"/>
          <w:kern w:val="0"/>
          <w:sz w:val="24"/>
          <w:shd w:val="clear" w:color="auto" w:fill="FDFAF5"/>
        </w:rPr>
      </w:pPr>
      <w:r>
        <w:rPr>
          <w:rFonts w:hint="eastAsia" w:ascii="宋体" w:hAnsi="宋体" w:cs="宋体"/>
          <w:color w:val="000000"/>
          <w:kern w:val="0"/>
          <w:sz w:val="24"/>
          <w:shd w:val="clear" w:color="auto" w:fill="FDFAF5"/>
        </w:rPr>
        <w:t>联系人：</w:t>
      </w:r>
      <w:r>
        <w:rPr>
          <w:rFonts w:ascii="宋体" w:hAnsi="宋体" w:cs="宋体"/>
          <w:color w:val="000000"/>
          <w:kern w:val="0"/>
          <w:sz w:val="24"/>
          <w:shd w:val="clear" w:color="auto" w:fill="FDFAF5"/>
        </w:rPr>
        <w:t>刘志辉</w:t>
      </w:r>
    </w:p>
    <w:p>
      <w:pPr>
        <w:widowControl/>
        <w:shd w:val="clear" w:color="auto" w:fill="FDFAF5"/>
        <w:spacing w:before="60" w:after="60" w:line="360" w:lineRule="auto"/>
        <w:ind w:left="60" w:right="60"/>
        <w:jc w:val="left"/>
        <w:rPr>
          <w:rFonts w:ascii="宋体" w:hAnsi="宋体" w:cs="宋体"/>
          <w:color w:val="000000"/>
          <w:kern w:val="0"/>
          <w:sz w:val="24"/>
          <w:shd w:val="clear" w:color="auto" w:fill="FDFAF5"/>
        </w:rPr>
      </w:pPr>
      <w:r>
        <w:rPr>
          <w:rFonts w:hint="eastAsia" w:ascii="宋体" w:hAnsi="宋体" w:cs="宋体"/>
          <w:color w:val="000000"/>
          <w:kern w:val="0"/>
          <w:sz w:val="24"/>
          <w:shd w:val="clear" w:color="auto" w:fill="FDFAF5"/>
        </w:rPr>
        <w:t>联系电话：0570-6023236</w:t>
      </w:r>
    </w:p>
    <w:p>
      <w:pPr>
        <w:widowControl/>
        <w:shd w:val="clear" w:color="auto" w:fill="FDFAF5"/>
        <w:spacing w:before="60" w:after="60" w:line="360" w:lineRule="auto"/>
        <w:ind w:left="60" w:right="60"/>
        <w:jc w:val="left"/>
      </w:pPr>
      <w:r>
        <w:rPr>
          <w:rFonts w:hint="eastAsia" w:ascii="宋体" w:hAnsi="宋体" w:cs="宋体"/>
          <w:color w:val="000000"/>
          <w:kern w:val="0"/>
          <w:sz w:val="24"/>
          <w:shd w:val="clear" w:color="auto" w:fill="FDFAF5"/>
        </w:rPr>
        <w:t>地点：开化县芹阳办事处凤凰中路59号，开化县人民医院总务科</w:t>
      </w:r>
    </w:p>
    <w:p>
      <w:pPr>
        <w:pStyle w:val="2"/>
        <w:spacing w:before="0" w:after="0" w:line="700" w:lineRule="exact"/>
        <w:ind w:firstLine="220" w:firstLineChars="50"/>
        <w:rPr>
          <w:color w:val="000000"/>
        </w:rPr>
      </w:pPr>
      <w:bookmarkStart w:id="0" w:name="_Toc272368140"/>
      <w:r>
        <w:rPr>
          <w:rFonts w:hint="eastAsia"/>
        </w:rPr>
        <w:t>第二章 报价须知</w:t>
      </w:r>
    </w:p>
    <w:p>
      <w:pPr>
        <w:pStyle w:val="3"/>
        <w:spacing w:before="0" w:after="0" w:line="360" w:lineRule="exact"/>
        <w:rPr>
          <w:rFonts w:ascii="Times New Roman" w:hAnsi="Times New Roman"/>
          <w:color w:val="000000"/>
          <w:sz w:val="24"/>
          <w:szCs w:val="24"/>
        </w:rPr>
      </w:pPr>
      <w:r>
        <w:rPr>
          <w:rFonts w:hint="eastAsia"/>
          <w:color w:val="000000"/>
        </w:rPr>
        <w:t>一、综合说明</w:t>
      </w:r>
    </w:p>
    <w:tbl>
      <w:tblPr>
        <w:tblStyle w:val="11"/>
        <w:tblW w:w="976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472"/>
        <w:gridCol w:w="729"/>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57" w:type="dxa"/>
            <w:vAlign w:val="center"/>
          </w:tcPr>
          <w:p>
            <w:pPr>
              <w:pStyle w:val="6"/>
              <w:spacing w:line="240" w:lineRule="exact"/>
              <w:rPr>
                <w:rFonts w:hAnsi="宋体"/>
                <w:color w:val="000000"/>
                <w:szCs w:val="21"/>
              </w:rPr>
            </w:pPr>
            <w:r>
              <w:rPr>
                <w:rFonts w:hAnsi="宋体"/>
                <w:color w:val="000000"/>
                <w:szCs w:val="21"/>
              </w:rPr>
              <w:t>序号</w:t>
            </w:r>
          </w:p>
        </w:tc>
        <w:tc>
          <w:tcPr>
            <w:tcW w:w="2472" w:type="dxa"/>
            <w:vAlign w:val="center"/>
          </w:tcPr>
          <w:p>
            <w:pPr>
              <w:pStyle w:val="6"/>
              <w:spacing w:line="240" w:lineRule="exact"/>
              <w:jc w:val="center"/>
              <w:rPr>
                <w:rFonts w:hAnsi="宋体"/>
                <w:color w:val="000000"/>
                <w:szCs w:val="21"/>
              </w:rPr>
            </w:pPr>
            <w:r>
              <w:rPr>
                <w:rFonts w:hAnsi="宋体"/>
                <w:color w:val="000000"/>
                <w:szCs w:val="21"/>
              </w:rPr>
              <w:t>内  容</w:t>
            </w:r>
          </w:p>
        </w:tc>
        <w:tc>
          <w:tcPr>
            <w:tcW w:w="729" w:type="dxa"/>
            <w:vAlign w:val="center"/>
          </w:tcPr>
          <w:p>
            <w:pPr>
              <w:pStyle w:val="6"/>
              <w:spacing w:line="240" w:lineRule="exact"/>
              <w:jc w:val="center"/>
              <w:rPr>
                <w:rFonts w:hAnsi="宋体"/>
                <w:color w:val="000000"/>
                <w:szCs w:val="21"/>
              </w:rPr>
            </w:pPr>
            <w:r>
              <w:rPr>
                <w:rFonts w:hAnsi="宋体"/>
                <w:color w:val="000000"/>
                <w:szCs w:val="21"/>
              </w:rPr>
              <w:t>备注</w:t>
            </w:r>
          </w:p>
        </w:tc>
        <w:tc>
          <w:tcPr>
            <w:tcW w:w="5910" w:type="dxa"/>
            <w:vAlign w:val="center"/>
          </w:tcPr>
          <w:p>
            <w:pPr>
              <w:pStyle w:val="6"/>
              <w:spacing w:line="240" w:lineRule="exact"/>
              <w:jc w:val="center"/>
              <w:rPr>
                <w:rFonts w:hAnsi="宋体"/>
                <w:color w:val="000000"/>
                <w:szCs w:val="21"/>
              </w:rPr>
            </w:pPr>
            <w:r>
              <w:rPr>
                <w:rFonts w:hAnsi="宋体"/>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657" w:type="dxa"/>
            <w:vAlign w:val="center"/>
          </w:tcPr>
          <w:p>
            <w:pPr>
              <w:pStyle w:val="6"/>
              <w:spacing w:line="240" w:lineRule="exact"/>
              <w:jc w:val="center"/>
              <w:rPr>
                <w:rFonts w:hAnsi="宋体"/>
                <w:color w:val="000000"/>
                <w:szCs w:val="21"/>
              </w:rPr>
            </w:pPr>
            <w:r>
              <w:rPr>
                <w:rFonts w:hAnsi="宋体"/>
                <w:color w:val="000000"/>
                <w:szCs w:val="21"/>
              </w:rPr>
              <w:t>1</w:t>
            </w:r>
          </w:p>
        </w:tc>
        <w:tc>
          <w:tcPr>
            <w:tcW w:w="2472" w:type="dxa"/>
            <w:vAlign w:val="center"/>
          </w:tcPr>
          <w:p>
            <w:pPr>
              <w:pStyle w:val="6"/>
              <w:spacing w:line="240" w:lineRule="exact"/>
              <w:jc w:val="center"/>
              <w:rPr>
                <w:rFonts w:hAnsi="宋体"/>
                <w:color w:val="000000"/>
                <w:szCs w:val="21"/>
              </w:rPr>
            </w:pPr>
            <w:r>
              <w:rPr>
                <w:rFonts w:hAnsi="宋体"/>
                <w:color w:val="000000"/>
                <w:szCs w:val="21"/>
              </w:rPr>
              <w:t>采购人</w:t>
            </w:r>
          </w:p>
        </w:tc>
        <w:tc>
          <w:tcPr>
            <w:tcW w:w="729" w:type="dxa"/>
            <w:vAlign w:val="center"/>
          </w:tcPr>
          <w:p>
            <w:pPr>
              <w:pStyle w:val="6"/>
              <w:spacing w:line="240" w:lineRule="exact"/>
              <w:rPr>
                <w:rFonts w:hAnsi="宋体"/>
                <w:color w:val="000000"/>
                <w:szCs w:val="21"/>
              </w:rPr>
            </w:pPr>
          </w:p>
        </w:tc>
        <w:tc>
          <w:tcPr>
            <w:tcW w:w="5910" w:type="dxa"/>
            <w:vAlign w:val="center"/>
          </w:tcPr>
          <w:p>
            <w:pPr>
              <w:pStyle w:val="6"/>
              <w:spacing w:line="240" w:lineRule="exact"/>
              <w:rPr>
                <w:color w:val="000000"/>
                <w:szCs w:val="21"/>
              </w:rPr>
            </w:pPr>
            <w:r>
              <w:rPr>
                <w:rFonts w:hint="eastAsia"/>
                <w:color w:val="000000"/>
              </w:rPr>
              <w:t>开化县人民医院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657" w:type="dxa"/>
            <w:vAlign w:val="center"/>
          </w:tcPr>
          <w:p>
            <w:pPr>
              <w:spacing w:line="240" w:lineRule="exact"/>
              <w:jc w:val="center"/>
              <w:rPr>
                <w:rFonts w:hAnsi="宋体"/>
                <w:color w:val="000000"/>
                <w:szCs w:val="21"/>
              </w:rPr>
            </w:pPr>
            <w:r>
              <w:rPr>
                <w:rFonts w:hAnsi="宋体"/>
                <w:color w:val="000000"/>
                <w:szCs w:val="21"/>
              </w:rPr>
              <w:t>2</w:t>
            </w:r>
          </w:p>
        </w:tc>
        <w:tc>
          <w:tcPr>
            <w:tcW w:w="2472" w:type="dxa"/>
            <w:vAlign w:val="center"/>
          </w:tcPr>
          <w:p>
            <w:pPr>
              <w:pStyle w:val="6"/>
              <w:spacing w:line="240" w:lineRule="exact"/>
              <w:jc w:val="center"/>
              <w:rPr>
                <w:rFonts w:hAnsi="宋体"/>
                <w:color w:val="000000"/>
                <w:szCs w:val="21"/>
              </w:rPr>
            </w:pPr>
            <w:r>
              <w:rPr>
                <w:rFonts w:hAnsi="宋体"/>
                <w:color w:val="000000"/>
                <w:szCs w:val="21"/>
              </w:rPr>
              <w:t>项目</w:t>
            </w:r>
            <w:r>
              <w:rPr>
                <w:rFonts w:hint="eastAsia" w:hAnsi="宋体"/>
                <w:color w:val="000000"/>
                <w:szCs w:val="21"/>
              </w:rPr>
              <w:t>名称</w:t>
            </w:r>
          </w:p>
        </w:tc>
        <w:tc>
          <w:tcPr>
            <w:tcW w:w="729" w:type="dxa"/>
            <w:vAlign w:val="center"/>
          </w:tcPr>
          <w:p>
            <w:pPr>
              <w:spacing w:line="240" w:lineRule="exact"/>
              <w:rPr>
                <w:rFonts w:hAnsi="宋体"/>
                <w:color w:val="000000"/>
                <w:szCs w:val="21"/>
              </w:rPr>
            </w:pPr>
          </w:p>
        </w:tc>
        <w:tc>
          <w:tcPr>
            <w:tcW w:w="5910" w:type="dxa"/>
            <w:vAlign w:val="center"/>
          </w:tcPr>
          <w:p>
            <w:pPr>
              <w:pStyle w:val="6"/>
              <w:spacing w:line="240" w:lineRule="exact"/>
              <w:rPr>
                <w:rFonts w:hAnsi="宋体"/>
                <w:color w:val="000000"/>
                <w:szCs w:val="21"/>
              </w:rPr>
            </w:pPr>
            <w:r>
              <w:rPr>
                <w:rFonts w:hint="eastAsia"/>
                <w:sz w:val="24"/>
                <w:szCs w:val="24"/>
                <w:lang w:val="zh-CN"/>
              </w:rPr>
              <w:t>开化县人民医院</w:t>
            </w:r>
            <w:r>
              <w:rPr>
                <w:rFonts w:hint="eastAsia"/>
                <w:sz w:val="24"/>
                <w:szCs w:val="24"/>
              </w:rPr>
              <w:t>2025年度</w:t>
            </w:r>
            <w:r>
              <w:rPr>
                <w:rFonts w:hint="eastAsia"/>
                <w:sz w:val="24"/>
                <w:szCs w:val="24"/>
                <w:lang w:val="zh-CN"/>
              </w:rPr>
              <w:t>病媒防制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57" w:type="dxa"/>
            <w:vAlign w:val="center"/>
          </w:tcPr>
          <w:p>
            <w:pPr>
              <w:spacing w:line="240" w:lineRule="exact"/>
              <w:jc w:val="center"/>
              <w:rPr>
                <w:rFonts w:hAnsi="宋体"/>
                <w:color w:val="000000"/>
                <w:szCs w:val="21"/>
              </w:rPr>
            </w:pPr>
            <w:r>
              <w:rPr>
                <w:rFonts w:hint="eastAsia" w:hAnsi="宋体"/>
                <w:color w:val="000000"/>
                <w:szCs w:val="21"/>
              </w:rPr>
              <w:t>3</w:t>
            </w:r>
          </w:p>
        </w:tc>
        <w:tc>
          <w:tcPr>
            <w:tcW w:w="2472" w:type="dxa"/>
            <w:vAlign w:val="center"/>
          </w:tcPr>
          <w:p>
            <w:pPr>
              <w:pStyle w:val="6"/>
              <w:spacing w:line="240" w:lineRule="exact"/>
              <w:jc w:val="center"/>
              <w:rPr>
                <w:rFonts w:hAnsi="宋体"/>
                <w:color w:val="000000"/>
                <w:szCs w:val="21"/>
                <w:highlight w:val="red"/>
              </w:rPr>
            </w:pPr>
            <w:r>
              <w:rPr>
                <w:rFonts w:hint="eastAsia" w:hAnsi="宋体"/>
                <w:color w:val="000000"/>
                <w:szCs w:val="21"/>
              </w:rPr>
              <w:t>实施地点</w:t>
            </w:r>
          </w:p>
        </w:tc>
        <w:tc>
          <w:tcPr>
            <w:tcW w:w="729" w:type="dxa"/>
            <w:vAlign w:val="center"/>
          </w:tcPr>
          <w:p>
            <w:pPr>
              <w:spacing w:line="240" w:lineRule="exact"/>
              <w:rPr>
                <w:rFonts w:hAnsi="宋体"/>
                <w:color w:val="000000"/>
                <w:szCs w:val="21"/>
                <w:highlight w:val="red"/>
              </w:rPr>
            </w:pPr>
          </w:p>
        </w:tc>
        <w:tc>
          <w:tcPr>
            <w:tcW w:w="5910" w:type="dxa"/>
            <w:vAlign w:val="center"/>
          </w:tcPr>
          <w:p>
            <w:pPr>
              <w:pStyle w:val="5"/>
              <w:spacing w:line="340" w:lineRule="exact"/>
              <w:ind w:left="0" w:leftChars="0"/>
              <w:rPr>
                <w:color w:val="000000"/>
                <w:sz w:val="24"/>
              </w:rPr>
            </w:pPr>
            <w:r>
              <w:rPr>
                <w:rFonts w:hint="eastAsia"/>
                <w:color w:val="000000"/>
                <w:sz w:val="24"/>
              </w:rPr>
              <w:t>开化县人民医院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57" w:type="dxa"/>
            <w:vAlign w:val="center"/>
          </w:tcPr>
          <w:p>
            <w:pPr>
              <w:spacing w:line="240" w:lineRule="exact"/>
              <w:jc w:val="center"/>
              <w:rPr>
                <w:rFonts w:hAnsi="宋体"/>
                <w:color w:val="000000"/>
                <w:szCs w:val="21"/>
              </w:rPr>
            </w:pPr>
            <w:r>
              <w:rPr>
                <w:rFonts w:hint="eastAsia" w:hAnsi="宋体"/>
                <w:color w:val="000000"/>
                <w:szCs w:val="21"/>
              </w:rPr>
              <w:t>4</w:t>
            </w:r>
          </w:p>
        </w:tc>
        <w:tc>
          <w:tcPr>
            <w:tcW w:w="2472" w:type="dxa"/>
            <w:vAlign w:val="center"/>
          </w:tcPr>
          <w:p>
            <w:pPr>
              <w:pStyle w:val="6"/>
              <w:spacing w:line="240" w:lineRule="exact"/>
              <w:jc w:val="center"/>
              <w:rPr>
                <w:rFonts w:hAnsi="宋体"/>
                <w:szCs w:val="21"/>
              </w:rPr>
            </w:pPr>
            <w:r>
              <w:rPr>
                <w:rFonts w:hint="eastAsia" w:hAnsi="宋体"/>
                <w:color w:val="000000"/>
                <w:szCs w:val="21"/>
              </w:rPr>
              <w:t>质量要求</w:t>
            </w:r>
          </w:p>
        </w:tc>
        <w:tc>
          <w:tcPr>
            <w:tcW w:w="729" w:type="dxa"/>
            <w:vAlign w:val="center"/>
          </w:tcPr>
          <w:p>
            <w:pPr>
              <w:spacing w:line="240" w:lineRule="exact"/>
              <w:rPr>
                <w:rFonts w:hAnsi="宋体"/>
                <w:color w:val="000000"/>
                <w:szCs w:val="21"/>
              </w:rPr>
            </w:pPr>
          </w:p>
        </w:tc>
        <w:tc>
          <w:tcPr>
            <w:tcW w:w="5910" w:type="dxa"/>
            <w:vAlign w:val="center"/>
          </w:tcPr>
          <w:p>
            <w:pPr>
              <w:spacing w:line="2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57" w:type="dxa"/>
            <w:vAlign w:val="center"/>
          </w:tcPr>
          <w:p>
            <w:pPr>
              <w:spacing w:line="240" w:lineRule="exact"/>
              <w:jc w:val="center"/>
              <w:rPr>
                <w:rFonts w:hAnsi="宋体"/>
                <w:color w:val="000000"/>
                <w:szCs w:val="21"/>
              </w:rPr>
            </w:pPr>
            <w:r>
              <w:rPr>
                <w:rFonts w:hint="eastAsia" w:hAnsi="宋体"/>
                <w:color w:val="000000"/>
                <w:szCs w:val="21"/>
              </w:rPr>
              <w:t>5</w:t>
            </w:r>
          </w:p>
        </w:tc>
        <w:tc>
          <w:tcPr>
            <w:tcW w:w="2472" w:type="dxa"/>
            <w:vAlign w:val="center"/>
          </w:tcPr>
          <w:p>
            <w:pPr>
              <w:pStyle w:val="6"/>
              <w:spacing w:line="240" w:lineRule="exact"/>
              <w:jc w:val="center"/>
              <w:rPr>
                <w:rFonts w:hAnsi="宋体"/>
                <w:color w:val="000000"/>
                <w:szCs w:val="21"/>
              </w:rPr>
            </w:pPr>
            <w:r>
              <w:rPr>
                <w:rFonts w:hint="eastAsia" w:hAnsi="宋体"/>
                <w:color w:val="000000"/>
                <w:szCs w:val="21"/>
              </w:rPr>
              <w:t>交货时间</w:t>
            </w:r>
          </w:p>
        </w:tc>
        <w:tc>
          <w:tcPr>
            <w:tcW w:w="729" w:type="dxa"/>
            <w:vAlign w:val="center"/>
          </w:tcPr>
          <w:p>
            <w:pPr>
              <w:spacing w:line="240" w:lineRule="exact"/>
              <w:rPr>
                <w:rFonts w:hAnsi="宋体"/>
                <w:color w:val="000000"/>
                <w:szCs w:val="21"/>
              </w:rPr>
            </w:pPr>
          </w:p>
        </w:tc>
        <w:tc>
          <w:tcPr>
            <w:tcW w:w="5910" w:type="dxa"/>
            <w:vAlign w:val="center"/>
          </w:tcPr>
          <w:p>
            <w:pPr>
              <w:spacing w:line="2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57" w:type="dxa"/>
            <w:vAlign w:val="center"/>
          </w:tcPr>
          <w:p>
            <w:pPr>
              <w:spacing w:line="240" w:lineRule="exact"/>
              <w:jc w:val="center"/>
              <w:rPr>
                <w:rFonts w:hAnsi="宋体"/>
                <w:color w:val="000000"/>
                <w:szCs w:val="21"/>
              </w:rPr>
            </w:pPr>
            <w:r>
              <w:rPr>
                <w:rFonts w:hint="eastAsia" w:hAnsi="宋体"/>
                <w:color w:val="000000"/>
                <w:szCs w:val="21"/>
              </w:rPr>
              <w:t>6</w:t>
            </w:r>
          </w:p>
        </w:tc>
        <w:tc>
          <w:tcPr>
            <w:tcW w:w="2472" w:type="dxa"/>
            <w:vAlign w:val="center"/>
          </w:tcPr>
          <w:p>
            <w:pPr>
              <w:pStyle w:val="6"/>
              <w:spacing w:line="240" w:lineRule="exact"/>
              <w:jc w:val="center"/>
              <w:rPr>
                <w:rFonts w:hAnsi="宋体"/>
                <w:color w:val="000000"/>
                <w:szCs w:val="21"/>
              </w:rPr>
            </w:pPr>
            <w:r>
              <w:rPr>
                <w:rFonts w:hint="eastAsia" w:hAnsi="宋体"/>
                <w:color w:val="000000"/>
                <w:szCs w:val="21"/>
              </w:rPr>
              <w:t>质保期</w:t>
            </w:r>
          </w:p>
        </w:tc>
        <w:tc>
          <w:tcPr>
            <w:tcW w:w="729" w:type="dxa"/>
            <w:vAlign w:val="center"/>
          </w:tcPr>
          <w:p>
            <w:pPr>
              <w:spacing w:line="240" w:lineRule="exact"/>
              <w:rPr>
                <w:rFonts w:hAnsi="宋体"/>
                <w:color w:val="000000"/>
                <w:szCs w:val="21"/>
              </w:rPr>
            </w:pPr>
          </w:p>
        </w:tc>
        <w:tc>
          <w:tcPr>
            <w:tcW w:w="5910" w:type="dxa"/>
            <w:vAlign w:val="center"/>
          </w:tcPr>
          <w:p>
            <w:pPr>
              <w:spacing w:line="2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57" w:type="dxa"/>
            <w:vAlign w:val="center"/>
          </w:tcPr>
          <w:p>
            <w:pPr>
              <w:spacing w:line="240" w:lineRule="exact"/>
              <w:jc w:val="center"/>
              <w:rPr>
                <w:rFonts w:hAnsi="宋体"/>
                <w:color w:val="000000"/>
                <w:szCs w:val="21"/>
              </w:rPr>
            </w:pPr>
            <w:r>
              <w:rPr>
                <w:rFonts w:hint="eastAsia" w:hAnsi="宋体"/>
                <w:color w:val="000000"/>
                <w:szCs w:val="21"/>
              </w:rPr>
              <w:t>7</w:t>
            </w:r>
          </w:p>
        </w:tc>
        <w:tc>
          <w:tcPr>
            <w:tcW w:w="2472" w:type="dxa"/>
            <w:vAlign w:val="center"/>
          </w:tcPr>
          <w:p>
            <w:pPr>
              <w:pStyle w:val="6"/>
              <w:spacing w:line="240" w:lineRule="exact"/>
              <w:jc w:val="center"/>
              <w:rPr>
                <w:rFonts w:hAnsi="宋体"/>
                <w:color w:val="000000"/>
                <w:szCs w:val="21"/>
              </w:rPr>
            </w:pPr>
            <w:r>
              <w:rPr>
                <w:rFonts w:hint="eastAsia" w:hAnsi="宋体"/>
                <w:color w:val="000000"/>
                <w:szCs w:val="21"/>
              </w:rPr>
              <w:t>供应商资质要求</w:t>
            </w:r>
          </w:p>
        </w:tc>
        <w:tc>
          <w:tcPr>
            <w:tcW w:w="729" w:type="dxa"/>
            <w:vAlign w:val="center"/>
          </w:tcPr>
          <w:p>
            <w:pPr>
              <w:spacing w:line="240" w:lineRule="exact"/>
              <w:rPr>
                <w:rFonts w:hAnsi="宋体"/>
                <w:color w:val="000000"/>
                <w:szCs w:val="21"/>
              </w:rPr>
            </w:pPr>
          </w:p>
        </w:tc>
        <w:tc>
          <w:tcPr>
            <w:tcW w:w="5910" w:type="dxa"/>
            <w:vAlign w:val="center"/>
          </w:tcPr>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1.符合《中华人民共和国政府采购法》第二十二条规定的各项条件；</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2.在中国境内经国家工商管理部门批准注册的、主营此类业务的企业、公司或个体工商户。</w:t>
            </w:r>
          </w:p>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57" w:type="dxa"/>
            <w:vAlign w:val="center"/>
          </w:tcPr>
          <w:p>
            <w:pPr>
              <w:spacing w:line="240" w:lineRule="exact"/>
              <w:jc w:val="center"/>
              <w:rPr>
                <w:rFonts w:hAnsi="宋体"/>
                <w:color w:val="000000"/>
                <w:szCs w:val="21"/>
              </w:rPr>
            </w:pPr>
            <w:r>
              <w:rPr>
                <w:rFonts w:hint="eastAsia" w:hAnsi="宋体"/>
                <w:color w:val="000000"/>
                <w:szCs w:val="21"/>
              </w:rPr>
              <w:t>8</w:t>
            </w:r>
          </w:p>
        </w:tc>
        <w:tc>
          <w:tcPr>
            <w:tcW w:w="2472" w:type="dxa"/>
            <w:vAlign w:val="center"/>
          </w:tcPr>
          <w:p>
            <w:pPr>
              <w:pStyle w:val="6"/>
              <w:spacing w:line="240" w:lineRule="exact"/>
              <w:jc w:val="center"/>
              <w:rPr>
                <w:rFonts w:hAnsi="宋体"/>
                <w:color w:val="000000"/>
                <w:szCs w:val="21"/>
              </w:rPr>
            </w:pPr>
            <w:r>
              <w:rPr>
                <w:rFonts w:hint="eastAsia" w:hAnsi="宋体"/>
                <w:color w:val="000000"/>
                <w:szCs w:val="21"/>
              </w:rPr>
              <w:t>踏勘现场</w:t>
            </w:r>
          </w:p>
        </w:tc>
        <w:tc>
          <w:tcPr>
            <w:tcW w:w="729" w:type="dxa"/>
            <w:vAlign w:val="center"/>
          </w:tcPr>
          <w:p>
            <w:pPr>
              <w:spacing w:line="240" w:lineRule="exact"/>
              <w:rPr>
                <w:rFonts w:hAnsi="宋体"/>
                <w:color w:val="000000"/>
                <w:szCs w:val="21"/>
              </w:rPr>
            </w:pPr>
          </w:p>
        </w:tc>
        <w:tc>
          <w:tcPr>
            <w:tcW w:w="5910" w:type="dxa"/>
            <w:vAlign w:val="center"/>
          </w:tcPr>
          <w:p>
            <w:pPr>
              <w:spacing w:line="240" w:lineRule="exact"/>
              <w:rPr>
                <w:rFonts w:hAnsi="宋体"/>
                <w:b/>
                <w:color w:val="000000"/>
                <w:szCs w:val="21"/>
              </w:rPr>
            </w:pPr>
            <w:r>
              <w:rPr>
                <w:rFonts w:hint="eastAsia"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657" w:type="dxa"/>
            <w:vAlign w:val="center"/>
          </w:tcPr>
          <w:p>
            <w:pPr>
              <w:spacing w:line="280" w:lineRule="exact"/>
              <w:jc w:val="center"/>
              <w:rPr>
                <w:rFonts w:ascii="宋体" w:hAnsi="宋体"/>
                <w:szCs w:val="21"/>
              </w:rPr>
            </w:pPr>
            <w:r>
              <w:rPr>
                <w:rFonts w:hint="eastAsia" w:ascii="宋体" w:hAnsi="宋体"/>
                <w:szCs w:val="21"/>
              </w:rPr>
              <w:t>9</w:t>
            </w:r>
          </w:p>
        </w:tc>
        <w:tc>
          <w:tcPr>
            <w:tcW w:w="2472" w:type="dxa"/>
            <w:vAlign w:val="center"/>
          </w:tcPr>
          <w:p>
            <w:pPr>
              <w:pStyle w:val="6"/>
              <w:spacing w:line="280" w:lineRule="exact"/>
              <w:jc w:val="center"/>
              <w:rPr>
                <w:rFonts w:hAnsi="宋体"/>
                <w:spacing w:val="-20"/>
                <w:kern w:val="2"/>
                <w:szCs w:val="21"/>
              </w:rPr>
            </w:pPr>
            <w:r>
              <w:rPr>
                <w:rFonts w:hint="eastAsia" w:hAnsi="宋体"/>
                <w:spacing w:val="-20"/>
                <w:kern w:val="2"/>
                <w:szCs w:val="21"/>
              </w:rPr>
              <w:t>报价文件文件递交截止时间</w:t>
            </w:r>
          </w:p>
        </w:tc>
        <w:tc>
          <w:tcPr>
            <w:tcW w:w="729" w:type="dxa"/>
            <w:vAlign w:val="center"/>
          </w:tcPr>
          <w:p>
            <w:pPr>
              <w:spacing w:line="280" w:lineRule="exact"/>
              <w:rPr>
                <w:rFonts w:ascii="宋体" w:hAnsi="宋体"/>
                <w:szCs w:val="21"/>
              </w:rPr>
            </w:pPr>
          </w:p>
        </w:tc>
        <w:tc>
          <w:tcPr>
            <w:tcW w:w="5910" w:type="dxa"/>
            <w:vAlign w:val="center"/>
          </w:tcPr>
          <w:p>
            <w:pPr>
              <w:spacing w:line="280" w:lineRule="exact"/>
              <w:rPr>
                <w:rFonts w:ascii="宋体" w:hAnsi="宋体"/>
                <w:szCs w:val="21"/>
              </w:rPr>
            </w:pPr>
            <w:r>
              <w:rPr>
                <w:rFonts w:ascii="宋体" w:hAnsi="宋体"/>
                <w:szCs w:val="21"/>
              </w:rPr>
              <w:t>20</w:t>
            </w:r>
            <w:r>
              <w:rPr>
                <w:rFonts w:hint="eastAsia" w:ascii="宋体" w:hAnsi="宋体"/>
                <w:szCs w:val="21"/>
              </w:rPr>
              <w:t>24年 10月2</w:t>
            </w:r>
            <w:r>
              <w:rPr>
                <w:rFonts w:hint="default" w:ascii="宋体" w:hAnsi="宋体"/>
                <w:szCs w:val="21"/>
                <w:woUserID w:val="1"/>
              </w:rPr>
              <w:t>2</w:t>
            </w:r>
            <w:r>
              <w:rPr>
                <w:rFonts w:hint="eastAsia" w:ascii="宋体" w:hAnsi="宋体"/>
                <w:szCs w:val="21"/>
              </w:rPr>
              <w:t>日上午09时前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57" w:type="dxa"/>
            <w:vAlign w:val="center"/>
          </w:tcPr>
          <w:p>
            <w:pPr>
              <w:spacing w:line="280" w:lineRule="exact"/>
              <w:jc w:val="center"/>
              <w:rPr>
                <w:rFonts w:ascii="宋体" w:hAnsi="宋体"/>
                <w:szCs w:val="21"/>
              </w:rPr>
            </w:pPr>
            <w:r>
              <w:rPr>
                <w:rFonts w:hint="eastAsia" w:ascii="宋体" w:hAnsi="宋体"/>
                <w:szCs w:val="21"/>
              </w:rPr>
              <w:t>10</w:t>
            </w:r>
          </w:p>
        </w:tc>
        <w:tc>
          <w:tcPr>
            <w:tcW w:w="2472" w:type="dxa"/>
            <w:vAlign w:val="center"/>
          </w:tcPr>
          <w:p>
            <w:pPr>
              <w:pStyle w:val="6"/>
              <w:spacing w:line="280" w:lineRule="exact"/>
              <w:jc w:val="center"/>
              <w:rPr>
                <w:rFonts w:hAnsi="宋体"/>
                <w:kern w:val="2"/>
                <w:szCs w:val="21"/>
              </w:rPr>
            </w:pPr>
            <w:r>
              <w:rPr>
                <w:rFonts w:hint="eastAsia" w:hAnsi="宋体"/>
                <w:kern w:val="2"/>
                <w:szCs w:val="21"/>
              </w:rPr>
              <w:t>报价有效期</w:t>
            </w:r>
          </w:p>
        </w:tc>
        <w:tc>
          <w:tcPr>
            <w:tcW w:w="729" w:type="dxa"/>
            <w:vAlign w:val="center"/>
          </w:tcPr>
          <w:p>
            <w:pPr>
              <w:spacing w:line="280" w:lineRule="exact"/>
              <w:rPr>
                <w:rFonts w:ascii="宋体" w:hAnsi="宋体"/>
                <w:szCs w:val="21"/>
              </w:rPr>
            </w:pPr>
          </w:p>
        </w:tc>
        <w:tc>
          <w:tcPr>
            <w:tcW w:w="5910" w:type="dxa"/>
            <w:vAlign w:val="center"/>
          </w:tcPr>
          <w:p>
            <w:pPr>
              <w:spacing w:line="280" w:lineRule="exact"/>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57" w:type="dxa"/>
            <w:vAlign w:val="center"/>
          </w:tcPr>
          <w:p>
            <w:pPr>
              <w:spacing w:line="280" w:lineRule="exact"/>
              <w:jc w:val="center"/>
              <w:rPr>
                <w:rFonts w:ascii="宋体" w:hAnsi="宋体"/>
                <w:szCs w:val="21"/>
              </w:rPr>
            </w:pPr>
            <w:r>
              <w:rPr>
                <w:rFonts w:hint="eastAsia" w:ascii="宋体" w:hAnsi="宋体"/>
                <w:szCs w:val="21"/>
              </w:rPr>
              <w:t>11</w:t>
            </w:r>
          </w:p>
        </w:tc>
        <w:tc>
          <w:tcPr>
            <w:tcW w:w="2472" w:type="dxa"/>
            <w:vAlign w:val="center"/>
          </w:tcPr>
          <w:p>
            <w:pPr>
              <w:pStyle w:val="6"/>
              <w:spacing w:line="280" w:lineRule="exact"/>
              <w:jc w:val="center"/>
              <w:rPr>
                <w:rFonts w:hAnsi="宋体"/>
                <w:kern w:val="2"/>
                <w:szCs w:val="21"/>
              </w:rPr>
            </w:pPr>
            <w:r>
              <w:rPr>
                <w:rFonts w:hint="eastAsia" w:hAnsi="宋体"/>
                <w:kern w:val="2"/>
                <w:szCs w:val="21"/>
              </w:rPr>
              <w:t>报价文件份数</w:t>
            </w:r>
          </w:p>
        </w:tc>
        <w:tc>
          <w:tcPr>
            <w:tcW w:w="729" w:type="dxa"/>
            <w:vAlign w:val="center"/>
          </w:tcPr>
          <w:p>
            <w:pPr>
              <w:spacing w:line="280" w:lineRule="exact"/>
              <w:rPr>
                <w:rFonts w:ascii="宋体" w:hAnsi="宋体"/>
                <w:szCs w:val="21"/>
              </w:rPr>
            </w:pPr>
          </w:p>
        </w:tc>
        <w:tc>
          <w:tcPr>
            <w:tcW w:w="5910" w:type="dxa"/>
            <w:vAlign w:val="center"/>
          </w:tcPr>
          <w:p>
            <w:pPr>
              <w:spacing w:line="280" w:lineRule="exact"/>
              <w:rPr>
                <w:rFonts w:ascii="宋体" w:hAnsi="宋体"/>
                <w:szCs w:val="21"/>
              </w:rPr>
            </w:pPr>
            <w:r>
              <w:rPr>
                <w:rFonts w:hint="eastAsia" w:ascii="宋体" w:hAnsi="宋体"/>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57" w:type="dxa"/>
            <w:vAlign w:val="center"/>
          </w:tcPr>
          <w:p>
            <w:pPr>
              <w:spacing w:line="280" w:lineRule="exact"/>
              <w:jc w:val="center"/>
              <w:rPr>
                <w:rFonts w:ascii="宋体" w:hAnsi="宋体"/>
                <w:szCs w:val="21"/>
              </w:rPr>
            </w:pPr>
            <w:r>
              <w:rPr>
                <w:rFonts w:hint="eastAsia" w:ascii="宋体" w:hAnsi="宋体"/>
                <w:szCs w:val="21"/>
              </w:rPr>
              <w:t>12</w:t>
            </w:r>
          </w:p>
        </w:tc>
        <w:tc>
          <w:tcPr>
            <w:tcW w:w="2472" w:type="dxa"/>
            <w:vAlign w:val="center"/>
          </w:tcPr>
          <w:p>
            <w:pPr>
              <w:pStyle w:val="6"/>
              <w:spacing w:line="280" w:lineRule="exact"/>
              <w:jc w:val="center"/>
              <w:rPr>
                <w:rFonts w:hAnsi="宋体"/>
                <w:kern w:val="2"/>
                <w:szCs w:val="21"/>
              </w:rPr>
            </w:pPr>
            <w:r>
              <w:rPr>
                <w:rFonts w:hint="eastAsia" w:hAnsi="宋体"/>
                <w:kern w:val="2"/>
                <w:szCs w:val="21"/>
              </w:rPr>
              <w:t>询价时间</w:t>
            </w:r>
          </w:p>
        </w:tc>
        <w:tc>
          <w:tcPr>
            <w:tcW w:w="729" w:type="dxa"/>
            <w:vAlign w:val="center"/>
          </w:tcPr>
          <w:p>
            <w:pPr>
              <w:spacing w:line="280" w:lineRule="exact"/>
              <w:rPr>
                <w:rFonts w:ascii="宋体" w:hAnsi="宋体"/>
                <w:szCs w:val="21"/>
              </w:rPr>
            </w:pPr>
          </w:p>
        </w:tc>
        <w:tc>
          <w:tcPr>
            <w:tcW w:w="5910" w:type="dxa"/>
            <w:vAlign w:val="center"/>
          </w:tcPr>
          <w:p>
            <w:pPr>
              <w:spacing w:line="280" w:lineRule="exact"/>
              <w:rPr>
                <w:rFonts w:ascii="宋体" w:hAnsi="宋体"/>
                <w:szCs w:val="21"/>
              </w:rPr>
            </w:pPr>
            <w:r>
              <w:rPr>
                <w:rFonts w:hint="eastAsia" w:ascii="宋体" w:hAnsi="宋体"/>
                <w:szCs w:val="21"/>
              </w:rPr>
              <w:t>2024年10月2</w:t>
            </w:r>
            <w:r>
              <w:rPr>
                <w:rFonts w:hint="default" w:ascii="宋体" w:hAnsi="宋体"/>
                <w:szCs w:val="21"/>
                <w:woUserID w:val="1"/>
              </w:rPr>
              <w:t>2</w:t>
            </w:r>
            <w:r>
              <w:rPr>
                <w:rFonts w:hint="eastAsia" w:ascii="宋体" w:hAnsi="宋体"/>
                <w:szCs w:val="21"/>
              </w:rPr>
              <w:t>日上午09时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657" w:type="dxa"/>
            <w:vAlign w:val="center"/>
          </w:tcPr>
          <w:p>
            <w:pPr>
              <w:spacing w:line="280" w:lineRule="exact"/>
              <w:jc w:val="center"/>
              <w:rPr>
                <w:rFonts w:ascii="宋体" w:hAnsi="宋体"/>
                <w:szCs w:val="21"/>
              </w:rPr>
            </w:pPr>
            <w:r>
              <w:rPr>
                <w:rFonts w:ascii="宋体" w:hAnsi="宋体"/>
                <w:szCs w:val="21"/>
              </w:rPr>
              <w:t>1</w:t>
            </w:r>
            <w:r>
              <w:rPr>
                <w:rFonts w:hint="eastAsia" w:ascii="宋体" w:hAnsi="宋体"/>
                <w:szCs w:val="21"/>
              </w:rPr>
              <w:t>3</w:t>
            </w:r>
          </w:p>
        </w:tc>
        <w:tc>
          <w:tcPr>
            <w:tcW w:w="2472" w:type="dxa"/>
            <w:vAlign w:val="center"/>
          </w:tcPr>
          <w:p>
            <w:pPr>
              <w:pStyle w:val="6"/>
              <w:spacing w:line="280" w:lineRule="exact"/>
              <w:jc w:val="center"/>
              <w:rPr>
                <w:rFonts w:hAnsi="宋体"/>
                <w:kern w:val="2"/>
                <w:szCs w:val="21"/>
              </w:rPr>
            </w:pPr>
            <w:r>
              <w:rPr>
                <w:rFonts w:hint="eastAsia" w:hAnsi="宋体"/>
                <w:kern w:val="2"/>
                <w:szCs w:val="21"/>
              </w:rPr>
              <w:t>询价地点</w:t>
            </w:r>
          </w:p>
        </w:tc>
        <w:tc>
          <w:tcPr>
            <w:tcW w:w="729" w:type="dxa"/>
            <w:vAlign w:val="center"/>
          </w:tcPr>
          <w:p>
            <w:pPr>
              <w:spacing w:line="280" w:lineRule="exact"/>
              <w:rPr>
                <w:rFonts w:ascii="宋体" w:hAnsi="宋体"/>
                <w:szCs w:val="21"/>
              </w:rPr>
            </w:pPr>
          </w:p>
        </w:tc>
        <w:tc>
          <w:tcPr>
            <w:tcW w:w="5910" w:type="dxa"/>
            <w:vAlign w:val="center"/>
          </w:tcPr>
          <w:p>
            <w:pPr>
              <w:spacing w:line="280" w:lineRule="exact"/>
              <w:rPr>
                <w:rFonts w:ascii="宋体" w:hAnsi="宋体"/>
                <w:szCs w:val="21"/>
              </w:rPr>
            </w:pPr>
            <w:r>
              <w:rPr>
                <w:rFonts w:hint="eastAsia" w:ascii="宋体" w:hAnsi="宋体"/>
                <w:szCs w:val="21"/>
              </w:rPr>
              <w:t>开化县人民医院门诊四楼总务科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57" w:type="dxa"/>
            <w:vAlign w:val="center"/>
          </w:tcPr>
          <w:p>
            <w:pPr>
              <w:spacing w:line="280" w:lineRule="exact"/>
              <w:jc w:val="center"/>
              <w:rPr>
                <w:rFonts w:ascii="宋体" w:hAnsi="宋体"/>
                <w:szCs w:val="21"/>
              </w:rPr>
            </w:pPr>
            <w:r>
              <w:rPr>
                <w:rFonts w:hint="eastAsia" w:ascii="宋体" w:hAnsi="宋体"/>
                <w:szCs w:val="21"/>
              </w:rPr>
              <w:t>14</w:t>
            </w:r>
          </w:p>
        </w:tc>
        <w:tc>
          <w:tcPr>
            <w:tcW w:w="2472" w:type="dxa"/>
            <w:vAlign w:val="center"/>
          </w:tcPr>
          <w:p>
            <w:pPr>
              <w:pStyle w:val="6"/>
              <w:spacing w:line="280" w:lineRule="exact"/>
              <w:jc w:val="center"/>
              <w:rPr>
                <w:rFonts w:hAnsi="宋体"/>
                <w:kern w:val="2"/>
                <w:szCs w:val="21"/>
              </w:rPr>
            </w:pPr>
            <w:r>
              <w:rPr>
                <w:rFonts w:hint="eastAsia" w:hAnsi="宋体"/>
                <w:kern w:val="2"/>
                <w:szCs w:val="21"/>
              </w:rPr>
              <w:t>报价费用</w:t>
            </w:r>
          </w:p>
        </w:tc>
        <w:tc>
          <w:tcPr>
            <w:tcW w:w="729" w:type="dxa"/>
            <w:vAlign w:val="center"/>
          </w:tcPr>
          <w:p>
            <w:pPr>
              <w:spacing w:line="280" w:lineRule="exact"/>
              <w:rPr>
                <w:rFonts w:ascii="宋体" w:hAnsi="宋体"/>
                <w:szCs w:val="21"/>
              </w:rPr>
            </w:pPr>
          </w:p>
        </w:tc>
        <w:tc>
          <w:tcPr>
            <w:tcW w:w="5910" w:type="dxa"/>
            <w:vAlign w:val="center"/>
          </w:tcPr>
          <w:p>
            <w:pPr>
              <w:spacing w:line="280" w:lineRule="exact"/>
              <w:rPr>
                <w:rFonts w:ascii="宋体" w:hAnsi="宋体"/>
                <w:szCs w:val="21"/>
              </w:rPr>
            </w:pPr>
            <w:r>
              <w:rPr>
                <w:rFonts w:hint="eastAsia" w:ascii="宋体" w:hAnsi="宋体"/>
                <w:szCs w:val="21"/>
              </w:rPr>
              <w:t>供应商承担所有准备和参加报价有关的费用</w:t>
            </w:r>
          </w:p>
        </w:tc>
      </w:tr>
    </w:tbl>
    <w:p>
      <w:pPr>
        <w:widowControl/>
        <w:shd w:val="clear" w:color="auto" w:fill="FFFFFF"/>
        <w:spacing w:line="400" w:lineRule="exact"/>
        <w:jc w:val="left"/>
        <w:outlineLvl w:val="2"/>
        <w:rPr>
          <w:rFonts w:ascii="宋体" w:hAnsi="宋体" w:cs="宋体"/>
          <w:b/>
          <w:color w:val="000000" w:themeColor="text1"/>
          <w:kern w:val="0"/>
          <w:szCs w:val="21"/>
        </w:rPr>
      </w:pPr>
      <w:r>
        <w:rPr>
          <w:rFonts w:hint="eastAsia" w:ascii="宋体" w:hAnsi="宋体" w:cs="宋体"/>
          <w:b/>
          <w:color w:val="000000" w:themeColor="text1"/>
          <w:kern w:val="0"/>
          <w:szCs w:val="21"/>
        </w:rPr>
        <w:t>二、报价文件的组成及封装</w:t>
      </w:r>
    </w:p>
    <w:p>
      <w:pPr>
        <w:widowControl/>
        <w:shd w:val="clear" w:color="auto" w:fill="FFFFFF"/>
        <w:spacing w:line="400" w:lineRule="exact"/>
        <w:ind w:firstLine="420" w:firstLineChars="200"/>
        <w:jc w:val="left"/>
        <w:rPr>
          <w:rFonts w:ascii="宋体" w:hAnsi="宋体"/>
          <w:b/>
          <w:bCs/>
          <w:color w:val="000000" w:themeColor="text1"/>
          <w:szCs w:val="21"/>
        </w:rPr>
      </w:pPr>
      <w:r>
        <w:rPr>
          <w:rFonts w:hint="eastAsia" w:ascii="宋体" w:hAnsi="宋体"/>
          <w:b/>
          <w:bCs/>
          <w:color w:val="000000" w:themeColor="text1"/>
          <w:szCs w:val="21"/>
        </w:rPr>
        <w:t>（一）报价文件组成</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报价文件分为资格证明文件和商务文件两部分。</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1.资格证明文件材料：①有效的企业营业执照副本复印件；②如有资质要求，需提供资质证书复印件；③委托代理人身份证复印件；④法定代表人（或负责人）授权书原件（式样详见第四章）；⑤质量和服务承诺书（式样详见第四章）；⑥提供一份本项目的防治方案；⑦报价人认为需要提供的其它材料。</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color w:val="000000" w:themeColor="text1"/>
          <w:szCs w:val="21"/>
        </w:rPr>
        <w:t>▲</w:t>
      </w:r>
      <w:r>
        <w:rPr>
          <w:rFonts w:hint="eastAsia" w:ascii="宋体" w:hAnsi="宋体"/>
          <w:b/>
          <w:bCs/>
          <w:color w:val="000000" w:themeColor="text1"/>
          <w:szCs w:val="21"/>
        </w:rPr>
        <w:t>报价人提供的各种复印件需加盖公章。</w:t>
      </w:r>
    </w:p>
    <w:p>
      <w:pPr>
        <w:widowControl/>
        <w:tabs>
          <w:tab w:val="left" w:pos="0"/>
          <w:tab w:val="left" w:pos="7005"/>
        </w:tabs>
        <w:spacing w:line="400" w:lineRule="exact"/>
        <w:ind w:firstLine="411" w:firstLineChars="196"/>
        <w:jc w:val="left"/>
        <w:rPr>
          <w:rFonts w:ascii="宋体" w:hAnsi="宋体" w:cs="宋体"/>
          <w:b/>
          <w:color w:val="000000" w:themeColor="text1"/>
          <w:spacing w:val="14"/>
          <w:kern w:val="0"/>
          <w:szCs w:val="21"/>
        </w:rPr>
      </w:pPr>
      <w:r>
        <w:rPr>
          <w:rFonts w:hint="eastAsia" w:ascii="宋体" w:hAnsi="宋体"/>
          <w:color w:val="000000" w:themeColor="text1"/>
          <w:szCs w:val="21"/>
        </w:rPr>
        <w:t>▲</w:t>
      </w:r>
      <w:r>
        <w:rPr>
          <w:rFonts w:hint="eastAsia" w:ascii="宋体" w:hAnsi="宋体"/>
          <w:b/>
          <w:bCs/>
          <w:color w:val="000000" w:themeColor="text1"/>
          <w:szCs w:val="21"/>
        </w:rPr>
        <w:t>委托代理人须携带身份证原件到达现场。</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2.商务文件主要包含报价一览表（式样详见第四章)。</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报价人必须按上述要求提供报价文件，所提供的资料必须真实、齐全，如未按要求按时提供真实、齐全的有关资料，将导致资格审查不合格。</w:t>
      </w:r>
    </w:p>
    <w:p>
      <w:pPr>
        <w:widowControl/>
        <w:shd w:val="clear" w:color="auto" w:fill="FFFFFF"/>
        <w:spacing w:line="400" w:lineRule="exact"/>
        <w:ind w:firstLine="420" w:firstLineChars="200"/>
        <w:jc w:val="left"/>
        <w:rPr>
          <w:rFonts w:ascii="宋体" w:hAnsi="宋体"/>
          <w:b/>
          <w:bCs/>
          <w:color w:val="000000" w:themeColor="text1"/>
          <w:szCs w:val="21"/>
        </w:rPr>
      </w:pPr>
      <w:r>
        <w:rPr>
          <w:rFonts w:hint="eastAsia" w:ascii="宋体" w:hAnsi="宋体"/>
          <w:b/>
          <w:bCs/>
          <w:color w:val="000000" w:themeColor="text1"/>
          <w:szCs w:val="21"/>
        </w:rPr>
        <w:t>（二）报价文件封装</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资格证明文件和商务文件需单独包装密封，并在包装袋封面分别注明项目编号、供应商名称（加盖公章）、联系人及电话，注明资格证明文件或商务文件。密封时在封口及相关部位加盖报价人公章及委托代理人签名或盖章。</w:t>
      </w:r>
    </w:p>
    <w:p>
      <w:pPr>
        <w:widowControl/>
        <w:shd w:val="clear" w:color="auto" w:fill="FFFFFF"/>
        <w:spacing w:line="400" w:lineRule="exact"/>
        <w:jc w:val="left"/>
        <w:outlineLvl w:val="2"/>
        <w:rPr>
          <w:rFonts w:ascii="宋体" w:hAnsi="宋体" w:cs="宋体"/>
          <w:b/>
          <w:color w:val="000000" w:themeColor="text1"/>
          <w:kern w:val="0"/>
          <w:szCs w:val="21"/>
        </w:rPr>
      </w:pPr>
      <w:r>
        <w:rPr>
          <w:rFonts w:hint="eastAsia" w:ascii="宋体" w:hAnsi="宋体" w:cs="宋体"/>
          <w:b/>
          <w:color w:val="000000" w:themeColor="text1"/>
          <w:kern w:val="0"/>
          <w:szCs w:val="21"/>
        </w:rPr>
        <w:t>三、报价要求</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报价为报价人所能承受的一次性最终报价，以人民币为结算币种，包括材料费、人工费、机械费、运输费、安装费、税费等所有费用。</w:t>
      </w:r>
    </w:p>
    <w:p>
      <w:pPr>
        <w:widowControl/>
        <w:shd w:val="clear" w:color="auto" w:fill="FFFFFF"/>
        <w:spacing w:line="400" w:lineRule="exact"/>
        <w:jc w:val="left"/>
        <w:outlineLvl w:val="2"/>
        <w:rPr>
          <w:rFonts w:ascii="宋体" w:hAnsi="宋体" w:cs="宋体"/>
          <w:b/>
          <w:color w:val="000000" w:themeColor="text1"/>
          <w:kern w:val="0"/>
          <w:szCs w:val="21"/>
        </w:rPr>
      </w:pPr>
      <w:r>
        <w:rPr>
          <w:rFonts w:hint="eastAsia" w:ascii="宋体" w:hAnsi="宋体" w:cs="宋体"/>
          <w:b/>
          <w:color w:val="000000" w:themeColor="text1"/>
          <w:kern w:val="0"/>
          <w:szCs w:val="21"/>
        </w:rPr>
        <w:t>四、询价程序及成交办法</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1.成立3人询价小组。</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2.询价小组在监标人员监督下进行资格证明文件的拆封，并对报价人资格和资质、委托代理人身份进行审查，确定合格的供应商名单。</w:t>
      </w:r>
    </w:p>
    <w:p>
      <w:pPr>
        <w:widowControl/>
        <w:shd w:val="clear" w:color="auto" w:fill="FFFFFF"/>
        <w:spacing w:line="40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3.询价小组在监标人员监督下拆封商务文件，根据符合</w:t>
      </w:r>
      <w:r>
        <w:rPr>
          <w:rFonts w:hint="eastAsia" w:ascii="宋体" w:hAnsi="宋体"/>
          <w:b/>
          <w:color w:val="000000" w:themeColor="text1"/>
          <w:szCs w:val="21"/>
        </w:rPr>
        <w:t>采购需求、质量和服务相等且报价最低的原则确定成交供应商</w:t>
      </w:r>
      <w:r>
        <w:rPr>
          <w:rFonts w:hint="eastAsia" w:ascii="宋体" w:hAnsi="宋体"/>
          <w:bCs/>
          <w:color w:val="000000" w:themeColor="text1"/>
          <w:szCs w:val="21"/>
        </w:rPr>
        <w:t>，并将结果通知所有参加报价的有效供应商。如果同时出现两个及以上相同最低有效报价，则报价相同的供应商再进行一次报价。</w:t>
      </w:r>
    </w:p>
    <w:p>
      <w:pPr>
        <w:widowControl/>
        <w:shd w:val="clear" w:color="auto" w:fill="FFFFFF"/>
        <w:spacing w:line="400" w:lineRule="exact"/>
        <w:ind w:firstLine="420" w:firstLineChars="200"/>
        <w:jc w:val="left"/>
        <w:rPr>
          <w:rFonts w:ascii="宋体" w:hAnsi="宋体"/>
          <w:bCs/>
          <w:color w:val="000000" w:themeColor="text1"/>
          <w:sz w:val="24"/>
        </w:rPr>
        <w:sectPr>
          <w:headerReference r:id="rId3" w:type="default"/>
          <w:footerReference r:id="rId4" w:type="default"/>
          <w:footerReference r:id="rId5" w:type="even"/>
          <w:pgSz w:w="11906" w:h="16838"/>
          <w:pgMar w:top="1440" w:right="1797" w:bottom="1440" w:left="1400" w:header="851" w:footer="992" w:gutter="0"/>
          <w:cols w:space="425" w:num="1"/>
          <w:docGrid w:type="lines" w:linePitch="312" w:charSpace="0"/>
        </w:sectPr>
      </w:pPr>
      <w:r>
        <w:rPr>
          <w:rFonts w:hint="eastAsia" w:ascii="宋体" w:hAnsi="宋体"/>
          <w:bCs/>
          <w:color w:val="000000" w:themeColor="text1"/>
          <w:szCs w:val="21"/>
        </w:rPr>
        <w:t>4.预中标供应商在开化县人民医院网站预中标公告，如无异议，采购人和预中标供应商签订采购合同。</w:t>
      </w:r>
    </w:p>
    <w:bookmarkEnd w:id="0"/>
    <w:p>
      <w:pPr>
        <w:pStyle w:val="2"/>
        <w:spacing w:before="0" w:after="0" w:line="460" w:lineRule="exact"/>
        <w:ind w:firstLine="1762" w:firstLineChars="400"/>
        <w:jc w:val="both"/>
        <w:rPr>
          <w:color w:val="000000"/>
        </w:rPr>
      </w:pPr>
      <w:r>
        <w:rPr>
          <w:rFonts w:hint="eastAsia"/>
          <w:color w:val="000000"/>
        </w:rPr>
        <w:t>第三章采购项目要求</w:t>
      </w:r>
    </w:p>
    <w:p>
      <w:pPr>
        <w:spacing w:line="276" w:lineRule="auto"/>
        <w:rPr>
          <w:rFonts w:ascii="宋体" w:hAnsi="宋体"/>
          <w:sz w:val="28"/>
          <w:szCs w:val="28"/>
        </w:rPr>
      </w:pPr>
      <w:r>
        <w:rPr>
          <w:rFonts w:hint="eastAsia" w:ascii="宋体" w:hAnsi="宋体"/>
          <w:color w:val="000000"/>
          <w:sz w:val="28"/>
          <w:szCs w:val="28"/>
        </w:rPr>
        <w:t>一、采购要求：</w:t>
      </w:r>
    </w:p>
    <w:p>
      <w:pPr>
        <w:numPr>
          <w:ilvl w:val="0"/>
          <w:numId w:val="2"/>
        </w:numPr>
        <w:pBdr>
          <w:top w:val="none" w:color="auto" w:sz="0" w:space="1"/>
          <w:left w:val="none" w:color="auto" w:sz="0" w:space="4"/>
          <w:bottom w:val="none" w:color="auto" w:sz="0" w:space="1"/>
          <w:right w:val="none" w:color="auto" w:sz="0" w:space="4"/>
        </w:pBdr>
        <w:spacing w:line="276" w:lineRule="auto"/>
        <w:ind w:firstLine="420" w:firstLineChars="150"/>
        <w:rPr>
          <w:rFonts w:ascii="宋体" w:hAnsi="宋体"/>
          <w:sz w:val="28"/>
          <w:szCs w:val="28"/>
        </w:rPr>
      </w:pPr>
      <w:r>
        <w:rPr>
          <w:rFonts w:hint="eastAsia" w:ascii="宋体" w:hAnsi="宋体"/>
          <w:sz w:val="28"/>
          <w:szCs w:val="28"/>
        </w:rPr>
        <w:t>通过综合防制，鼠、蚊、蝇、蟑螂等病媒生物要得到有效控制，四项均达到（全国爱卫会全爱发[1997]5号文件和浙爱卫[2011]9号文件）标准。</w:t>
      </w:r>
      <w:r>
        <w:rPr>
          <w:rFonts w:hint="eastAsia" w:ascii="宋体" w:hAnsi="宋体" w:eastAsia="宋体"/>
          <w:sz w:val="28"/>
          <w:szCs w:val="28"/>
          <w:lang w:eastAsia="zh-CN"/>
          <w:woUserID w:val="1"/>
        </w:rPr>
        <w:t>及其他虫类（如蜈蚣、蛇、蚂蚁等）辅助消杀。</w:t>
      </w:r>
    </w:p>
    <w:p>
      <w:pPr>
        <w:pBdr>
          <w:top w:val="none" w:color="auto" w:sz="0" w:space="1"/>
          <w:left w:val="none" w:color="auto" w:sz="0" w:space="4"/>
          <w:bottom w:val="none" w:color="auto" w:sz="0" w:space="1"/>
          <w:right w:val="none" w:color="auto" w:sz="0" w:space="4"/>
        </w:pBdr>
        <w:spacing w:line="276" w:lineRule="auto"/>
        <w:ind w:firstLine="560" w:firstLineChars="200"/>
        <w:rPr>
          <w:rFonts w:ascii="宋体" w:hAnsi="宋体"/>
          <w:sz w:val="28"/>
          <w:szCs w:val="28"/>
        </w:rPr>
      </w:pPr>
      <w:r>
        <w:rPr>
          <w:rFonts w:hint="eastAsia" w:ascii="宋体" w:hAnsi="宋体"/>
          <w:sz w:val="28"/>
          <w:szCs w:val="28"/>
        </w:rPr>
        <w:t>（二）消杀公司使用的消杀药品必须提供药物的合格证件（有效的农药登记证或农药临时登记证、农药生产许可证或农药生产批准文件、检测报告等）、进货渠道规范。</w:t>
      </w:r>
    </w:p>
    <w:p>
      <w:pPr>
        <w:pBdr>
          <w:top w:val="none" w:color="auto" w:sz="0" w:space="1"/>
          <w:left w:val="none" w:color="auto" w:sz="0" w:space="4"/>
          <w:bottom w:val="none" w:color="auto" w:sz="0" w:space="1"/>
          <w:right w:val="none" w:color="auto" w:sz="0" w:space="4"/>
        </w:pBdr>
        <w:spacing w:line="276" w:lineRule="auto"/>
        <w:ind w:firstLine="420" w:firstLineChars="150"/>
        <w:rPr>
          <w:rFonts w:ascii="宋体" w:hAnsi="宋体"/>
          <w:sz w:val="28"/>
          <w:szCs w:val="28"/>
        </w:rPr>
      </w:pPr>
      <w:r>
        <w:rPr>
          <w:rFonts w:hint="eastAsia" w:ascii="宋体" w:hAnsi="宋体"/>
          <w:sz w:val="28"/>
          <w:szCs w:val="28"/>
        </w:rPr>
        <w:t>（三）消杀公司应提供技术规范和技术方案并按照技术规范要求规定合理使用药物。消杀频数：鼠、蚊、蝇、蟑螂根据季节消长制定不同的消杀服务计划，灭鼠、蟑螂每月常规消杀不少于2次，消杀覆盖率100%。</w:t>
      </w:r>
    </w:p>
    <w:p>
      <w:pPr>
        <w:pBdr>
          <w:top w:val="none" w:color="auto" w:sz="0" w:space="1"/>
          <w:left w:val="none" w:color="auto" w:sz="0" w:space="4"/>
          <w:bottom w:val="none" w:color="auto" w:sz="0" w:space="1"/>
          <w:right w:val="none" w:color="auto" w:sz="0" w:space="4"/>
        </w:pBdr>
        <w:spacing w:line="276" w:lineRule="auto"/>
        <w:ind w:firstLine="420" w:firstLineChars="150"/>
        <w:rPr>
          <w:rFonts w:ascii="宋体" w:hAnsi="宋体"/>
          <w:sz w:val="28"/>
          <w:szCs w:val="28"/>
        </w:rPr>
      </w:pPr>
      <w:r>
        <w:rPr>
          <w:rFonts w:hint="eastAsia" w:ascii="宋体" w:hAnsi="宋体"/>
          <w:sz w:val="28"/>
          <w:szCs w:val="28"/>
        </w:rPr>
        <w:t>（四）除定期进行到位施药查治外，平时院方若发现虫害，可随时通知乙方防治人员，乙方在接报后24小时内派人员给予灭治。</w:t>
      </w:r>
    </w:p>
    <w:p>
      <w:pPr>
        <w:pStyle w:val="25"/>
        <w:numPr>
          <w:ilvl w:val="0"/>
          <w:numId w:val="3"/>
        </w:numPr>
        <w:pBdr>
          <w:top w:val="none" w:color="auto" w:sz="0" w:space="1"/>
          <w:left w:val="none" w:color="auto" w:sz="0" w:space="4"/>
          <w:bottom w:val="none" w:color="auto" w:sz="0" w:space="1"/>
          <w:right w:val="none" w:color="auto" w:sz="0" w:space="4"/>
        </w:pBdr>
        <w:spacing w:line="276" w:lineRule="auto"/>
        <w:ind w:firstLineChars="0"/>
        <w:rPr>
          <w:rFonts w:ascii="宋体" w:hAnsi="宋体"/>
          <w:sz w:val="28"/>
          <w:szCs w:val="28"/>
        </w:rPr>
      </w:pPr>
      <w:r>
        <w:rPr>
          <w:rFonts w:hint="eastAsia" w:ascii="宋体" w:hAnsi="宋体"/>
          <w:sz w:val="28"/>
          <w:szCs w:val="28"/>
        </w:rPr>
        <w:t>服务期限：</w:t>
      </w:r>
      <w:r>
        <w:rPr>
          <w:rFonts w:hint="eastAsia"/>
          <w:sz w:val="28"/>
          <w:szCs w:val="28"/>
        </w:rPr>
        <w:t>本次询价合同有效期1年，经双方协商后无异议可续签合同，续签最多不能超过24个月。</w:t>
      </w:r>
    </w:p>
    <w:p>
      <w:pPr>
        <w:widowControl/>
        <w:pBdr>
          <w:top w:val="none" w:color="auto" w:sz="0" w:space="1"/>
          <w:left w:val="none" w:color="auto" w:sz="0" w:space="4"/>
          <w:bottom w:val="none" w:color="auto" w:sz="0" w:space="1"/>
          <w:right w:val="none" w:color="auto" w:sz="0" w:space="4"/>
        </w:pBdr>
        <w:shd w:val="clear" w:color="auto" w:fill="FFFFFF"/>
        <w:spacing w:line="276" w:lineRule="auto"/>
        <w:jc w:val="left"/>
        <w:outlineLvl w:val="2"/>
        <w:rPr>
          <w:rFonts w:ascii="宋体" w:hAnsi="宋体" w:cs="宋体"/>
          <w:color w:val="000000" w:themeColor="text1"/>
          <w:kern w:val="0"/>
          <w:sz w:val="28"/>
          <w:szCs w:val="28"/>
        </w:rPr>
      </w:pPr>
      <w:r>
        <w:rPr>
          <w:rFonts w:hint="eastAsia" w:ascii="宋体" w:hAnsi="宋体"/>
          <w:sz w:val="28"/>
          <w:szCs w:val="28"/>
        </w:rPr>
        <w:t>三、付款方式：</w:t>
      </w:r>
      <w:r>
        <w:rPr>
          <w:rFonts w:hint="eastAsia" w:ascii="宋体" w:hAnsi="宋体" w:cs="宋体"/>
          <w:color w:val="000000" w:themeColor="text1"/>
          <w:kern w:val="0"/>
          <w:sz w:val="28"/>
          <w:szCs w:val="28"/>
        </w:rPr>
        <w:t>按年度结算，完成规定服务内容，经医院总务科确认无违约行为，凭中标单位开具的正式发票，医院于30个工作日内付清当期价款。</w:t>
      </w:r>
    </w:p>
    <w:p>
      <w:pPr>
        <w:spacing w:line="276" w:lineRule="auto"/>
        <w:rPr>
          <w:rFonts w:ascii="宋体" w:hAnsi="宋体"/>
          <w:sz w:val="28"/>
          <w:szCs w:val="28"/>
        </w:rPr>
      </w:pPr>
    </w:p>
    <w:p>
      <w:pPr>
        <w:rPr>
          <w:rFonts w:ascii="宋体" w:hAnsi="宋体"/>
          <w:sz w:val="28"/>
          <w:szCs w:val="28"/>
        </w:rPr>
      </w:pPr>
    </w:p>
    <w:p>
      <w:pPr>
        <w:widowControl/>
        <w:shd w:val="clear" w:color="auto" w:fill="FFFFFF"/>
        <w:spacing w:line="500" w:lineRule="exact"/>
        <w:jc w:val="center"/>
        <w:outlineLvl w:val="1"/>
        <w:rPr>
          <w:rFonts w:ascii="宋体" w:hAnsi="宋体"/>
          <w:b/>
          <w:bCs/>
          <w:color w:val="000000" w:themeColor="text1"/>
          <w:sz w:val="32"/>
        </w:rPr>
      </w:pPr>
    </w:p>
    <w:p>
      <w:pPr>
        <w:widowControl/>
        <w:shd w:val="clear" w:color="auto" w:fill="FFFFFF"/>
        <w:spacing w:line="500" w:lineRule="exact"/>
        <w:ind w:firstLine="1922" w:firstLineChars="600"/>
        <w:outlineLvl w:val="1"/>
        <w:rPr>
          <w:rFonts w:ascii="宋体" w:hAnsi="宋体" w:cs="宋体"/>
          <w:b/>
          <w:color w:val="000000" w:themeColor="text1"/>
          <w:kern w:val="0"/>
          <w:sz w:val="24"/>
        </w:rPr>
      </w:pPr>
      <w:r>
        <w:rPr>
          <w:rFonts w:hint="eastAsia" w:ascii="宋体" w:hAnsi="宋体"/>
          <w:b/>
          <w:bCs/>
          <w:color w:val="000000" w:themeColor="text1"/>
          <w:sz w:val="32"/>
        </w:rPr>
        <w:t>第四章  报价文件格式</w:t>
      </w:r>
    </w:p>
    <w:p>
      <w:pPr>
        <w:widowControl/>
        <w:shd w:val="clear" w:color="auto" w:fill="FFFFFF"/>
        <w:spacing w:line="500" w:lineRule="exact"/>
        <w:jc w:val="left"/>
        <w:outlineLvl w:val="2"/>
        <w:rPr>
          <w:rFonts w:ascii="宋体" w:hAnsi="宋体" w:cs="宋体"/>
          <w:b/>
          <w:color w:val="000000" w:themeColor="text1"/>
          <w:kern w:val="0"/>
          <w:szCs w:val="21"/>
        </w:rPr>
      </w:pPr>
      <w:r>
        <w:rPr>
          <w:rFonts w:hint="eastAsia" w:ascii="宋体" w:hAnsi="宋体" w:cs="宋体"/>
          <w:b/>
          <w:color w:val="000000" w:themeColor="text1"/>
          <w:kern w:val="0"/>
          <w:szCs w:val="21"/>
        </w:rPr>
        <w:t>一、报价一览表式样</w:t>
      </w:r>
    </w:p>
    <w:p>
      <w:pPr>
        <w:widowControl/>
        <w:shd w:val="clear" w:color="auto" w:fill="FFFFFF"/>
        <w:spacing w:line="500" w:lineRule="exact"/>
        <w:jc w:val="left"/>
        <w:outlineLvl w:val="2"/>
        <w:rPr>
          <w:rFonts w:ascii="宋体" w:hAnsi="宋体" w:cs="宋体"/>
          <w:b/>
          <w:color w:val="000000" w:themeColor="text1"/>
          <w:kern w:val="0"/>
          <w:szCs w:val="21"/>
        </w:rPr>
      </w:pPr>
    </w:p>
    <w:p>
      <w:pPr>
        <w:widowControl/>
        <w:shd w:val="clear" w:color="auto" w:fill="FFFFFF"/>
        <w:spacing w:line="400" w:lineRule="exact"/>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报价一览表</w:t>
      </w:r>
    </w:p>
    <w:p>
      <w:pPr>
        <w:pStyle w:val="6"/>
        <w:shd w:val="clear" w:color="auto" w:fill="FFFFFF"/>
        <w:spacing w:line="400" w:lineRule="exact"/>
        <w:ind w:right="420"/>
        <w:rPr>
          <w:rFonts w:hAnsi="宋体"/>
          <w:b/>
          <w:bCs/>
          <w:color w:val="000000" w:themeColor="text1"/>
        </w:rPr>
      </w:pPr>
    </w:p>
    <w:p>
      <w:pPr>
        <w:pStyle w:val="6"/>
        <w:shd w:val="clear" w:color="auto" w:fill="FFFFFF"/>
        <w:spacing w:line="400" w:lineRule="exact"/>
        <w:ind w:right="420"/>
        <w:rPr>
          <w:rFonts w:hAnsi="宋体"/>
          <w:b/>
          <w:bCs/>
          <w:color w:val="000000" w:themeColor="text1"/>
          <w:u w:val="single"/>
        </w:rPr>
      </w:pPr>
      <w:r>
        <w:rPr>
          <w:rFonts w:hAnsi="宋体"/>
          <w:b/>
          <w:bCs/>
          <w:color w:val="000000" w:themeColor="text1"/>
        </w:rPr>
        <w:t xml:space="preserve">项目名称：                                         </w:t>
      </w:r>
    </w:p>
    <w:tbl>
      <w:tblPr>
        <w:tblStyle w:val="11"/>
        <w:tblW w:w="84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402"/>
        <w:gridCol w:w="992"/>
        <w:gridCol w:w="1134"/>
        <w:gridCol w:w="113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61" w:type="dxa"/>
            <w:vAlign w:val="center"/>
          </w:tcPr>
          <w:p>
            <w:pPr>
              <w:pStyle w:val="7"/>
              <w:shd w:val="clear" w:color="auto" w:fill="FFFFFF"/>
              <w:spacing w:line="400" w:lineRule="exact"/>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序号</w:t>
            </w:r>
          </w:p>
        </w:tc>
        <w:tc>
          <w:tcPr>
            <w:tcW w:w="3402"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r>
              <w:rPr>
                <w:rFonts w:hint="eastAsia" w:ascii="宋体" w:hAnsi="宋体"/>
                <w:color w:val="000000" w:themeColor="text1"/>
                <w:sz w:val="21"/>
                <w:szCs w:val="21"/>
              </w:rPr>
              <w:t>项目内容</w:t>
            </w:r>
          </w:p>
        </w:tc>
        <w:tc>
          <w:tcPr>
            <w:tcW w:w="992" w:type="dxa"/>
            <w:vAlign w:val="center"/>
          </w:tcPr>
          <w:p>
            <w:pPr>
              <w:shd w:val="clear" w:color="auto" w:fill="FFFFFF"/>
              <w:spacing w:line="400" w:lineRule="exact"/>
              <w:jc w:val="center"/>
              <w:rPr>
                <w:rFonts w:ascii="宋体" w:hAnsi="宋体"/>
                <w:b/>
                <w:bCs/>
                <w:color w:val="000000" w:themeColor="text1"/>
                <w:szCs w:val="21"/>
              </w:rPr>
            </w:pPr>
            <w:r>
              <w:rPr>
                <w:rFonts w:hint="eastAsia" w:ascii="宋体" w:hAnsi="宋体"/>
                <w:b/>
                <w:bCs/>
                <w:color w:val="000000" w:themeColor="text1"/>
                <w:szCs w:val="21"/>
              </w:rPr>
              <w:t>数量</w:t>
            </w:r>
          </w:p>
        </w:tc>
        <w:tc>
          <w:tcPr>
            <w:tcW w:w="1134" w:type="dxa"/>
            <w:vAlign w:val="center"/>
          </w:tcPr>
          <w:p>
            <w:pPr>
              <w:shd w:val="clear" w:color="auto" w:fill="FFFFFF"/>
              <w:spacing w:line="400" w:lineRule="exact"/>
              <w:jc w:val="center"/>
              <w:rPr>
                <w:rFonts w:ascii="宋体" w:hAnsi="宋体"/>
                <w:b/>
                <w:bCs/>
                <w:color w:val="000000" w:themeColor="text1"/>
                <w:szCs w:val="21"/>
              </w:rPr>
            </w:pPr>
            <w:r>
              <w:rPr>
                <w:rFonts w:hint="eastAsia" w:ascii="宋体" w:hAnsi="宋体"/>
                <w:b/>
                <w:bCs/>
                <w:color w:val="000000" w:themeColor="text1"/>
                <w:szCs w:val="21"/>
              </w:rPr>
              <w:t>单价（元）</w:t>
            </w:r>
          </w:p>
        </w:tc>
        <w:tc>
          <w:tcPr>
            <w:tcW w:w="1134" w:type="dxa"/>
            <w:vAlign w:val="center"/>
          </w:tcPr>
          <w:p>
            <w:pPr>
              <w:shd w:val="clear" w:color="auto" w:fill="FFFFFF"/>
              <w:spacing w:line="400" w:lineRule="exact"/>
              <w:jc w:val="center"/>
              <w:rPr>
                <w:rFonts w:ascii="宋体" w:hAnsi="宋体"/>
                <w:b/>
                <w:bCs/>
                <w:color w:val="000000" w:themeColor="text1"/>
                <w:szCs w:val="21"/>
              </w:rPr>
            </w:pPr>
            <w:r>
              <w:rPr>
                <w:rFonts w:hint="eastAsia" w:ascii="宋体" w:hAnsi="宋体"/>
                <w:b/>
                <w:bCs/>
                <w:color w:val="000000" w:themeColor="text1"/>
                <w:szCs w:val="21"/>
              </w:rPr>
              <w:t>总价（元）</w:t>
            </w:r>
          </w:p>
        </w:tc>
        <w:tc>
          <w:tcPr>
            <w:tcW w:w="986" w:type="dxa"/>
            <w:vAlign w:val="center"/>
          </w:tcPr>
          <w:p>
            <w:pPr>
              <w:shd w:val="clear" w:color="auto" w:fill="FFFFFF"/>
              <w:spacing w:line="400" w:lineRule="exact"/>
              <w:jc w:val="center"/>
              <w:rPr>
                <w:rFonts w:ascii="宋体" w:hAnsi="宋体"/>
                <w:b/>
                <w:bCs/>
                <w:color w:val="000000" w:themeColor="text1"/>
                <w:szCs w:val="21"/>
              </w:rPr>
            </w:pPr>
            <w:r>
              <w:rPr>
                <w:rFonts w:hint="eastAsia" w:ascii="宋体" w:hAnsi="宋体" w:cs="宋体"/>
                <w:b/>
                <w:bCs/>
                <w:color w:val="000000" w:themeColor="text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61" w:type="dxa"/>
            <w:vAlign w:val="center"/>
          </w:tcPr>
          <w:p>
            <w:pPr>
              <w:shd w:val="clear" w:color="auto" w:fill="FFFFFF"/>
              <w:spacing w:line="400" w:lineRule="exact"/>
              <w:jc w:val="center"/>
              <w:rPr>
                <w:rFonts w:ascii="宋体" w:hAnsi="宋体"/>
                <w:bCs/>
                <w:color w:val="000000" w:themeColor="text1"/>
                <w:szCs w:val="21"/>
              </w:rPr>
            </w:pPr>
            <w:r>
              <w:rPr>
                <w:rFonts w:hint="eastAsia" w:ascii="宋体" w:hAnsi="宋体"/>
                <w:bCs/>
                <w:color w:val="000000" w:themeColor="text1"/>
                <w:szCs w:val="21"/>
              </w:rPr>
              <w:t>1</w:t>
            </w:r>
          </w:p>
        </w:tc>
        <w:tc>
          <w:tcPr>
            <w:tcW w:w="3402" w:type="dxa"/>
            <w:vAlign w:val="center"/>
          </w:tcPr>
          <w:p>
            <w:pPr>
              <w:widowControl/>
              <w:spacing w:line="400" w:lineRule="exact"/>
              <w:ind w:leftChars="-51" w:hanging="107" w:hangingChars="51"/>
              <w:rPr>
                <w:rFonts w:ascii="宋体" w:hAnsi="宋体"/>
                <w:color w:val="000000" w:themeColor="text1"/>
                <w:szCs w:val="21"/>
              </w:rPr>
            </w:pPr>
            <w:r>
              <w:rPr>
                <w:rFonts w:hint="eastAsia" w:ascii="宋体" w:hAnsi="宋体"/>
                <w:color w:val="000000" w:themeColor="text1"/>
                <w:szCs w:val="21"/>
              </w:rPr>
              <w:t xml:space="preserve"> </w:t>
            </w:r>
          </w:p>
        </w:tc>
        <w:tc>
          <w:tcPr>
            <w:tcW w:w="992"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shd w:val="clear" w:color="auto" w:fill="auto"/>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c>
          <w:tcPr>
            <w:tcW w:w="986" w:type="dxa"/>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61" w:type="dxa"/>
            <w:vAlign w:val="center"/>
          </w:tcPr>
          <w:p>
            <w:pPr>
              <w:shd w:val="clear" w:color="auto" w:fill="FFFFFF"/>
              <w:spacing w:line="400" w:lineRule="exact"/>
              <w:jc w:val="center"/>
              <w:rPr>
                <w:rFonts w:ascii="宋体" w:hAnsi="宋体"/>
                <w:bCs/>
                <w:color w:val="000000" w:themeColor="text1"/>
                <w:szCs w:val="21"/>
              </w:rPr>
            </w:pPr>
            <w:r>
              <w:rPr>
                <w:rFonts w:hint="eastAsia" w:ascii="宋体" w:hAnsi="宋体"/>
                <w:bCs/>
                <w:color w:val="000000" w:themeColor="text1"/>
                <w:szCs w:val="21"/>
              </w:rPr>
              <w:t>2</w:t>
            </w:r>
          </w:p>
        </w:tc>
        <w:tc>
          <w:tcPr>
            <w:tcW w:w="3402" w:type="dxa"/>
            <w:vAlign w:val="center"/>
          </w:tcPr>
          <w:p>
            <w:pPr>
              <w:widowControl/>
              <w:spacing w:line="400" w:lineRule="exact"/>
              <w:rPr>
                <w:rFonts w:ascii="宋体" w:hAnsi="宋体"/>
                <w:color w:val="000000" w:themeColor="text1"/>
                <w:szCs w:val="21"/>
              </w:rPr>
            </w:pPr>
          </w:p>
        </w:tc>
        <w:tc>
          <w:tcPr>
            <w:tcW w:w="992"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shd w:val="clear" w:color="auto" w:fill="auto"/>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c>
          <w:tcPr>
            <w:tcW w:w="986" w:type="dxa"/>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61" w:type="dxa"/>
            <w:vAlign w:val="center"/>
          </w:tcPr>
          <w:p>
            <w:pPr>
              <w:shd w:val="clear" w:color="auto" w:fill="FFFFFF"/>
              <w:spacing w:line="400" w:lineRule="exact"/>
              <w:jc w:val="center"/>
              <w:rPr>
                <w:rFonts w:ascii="宋体" w:hAnsi="宋体"/>
                <w:bCs/>
                <w:color w:val="000000" w:themeColor="text1"/>
                <w:szCs w:val="21"/>
              </w:rPr>
            </w:pPr>
            <w:r>
              <w:rPr>
                <w:rFonts w:hint="eastAsia" w:ascii="宋体" w:hAnsi="宋体"/>
                <w:bCs/>
                <w:color w:val="000000" w:themeColor="text1"/>
                <w:szCs w:val="21"/>
              </w:rPr>
              <w:t>3</w:t>
            </w:r>
          </w:p>
        </w:tc>
        <w:tc>
          <w:tcPr>
            <w:tcW w:w="3402" w:type="dxa"/>
            <w:vAlign w:val="center"/>
          </w:tcPr>
          <w:p>
            <w:pPr>
              <w:widowControl/>
              <w:spacing w:line="400" w:lineRule="exact"/>
              <w:rPr>
                <w:rFonts w:ascii="宋体" w:hAnsi="宋体" w:cs="宋体"/>
                <w:color w:val="000000" w:themeColor="text1"/>
                <w:szCs w:val="21"/>
              </w:rPr>
            </w:pPr>
          </w:p>
        </w:tc>
        <w:tc>
          <w:tcPr>
            <w:tcW w:w="992"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shd w:val="clear" w:color="auto" w:fill="auto"/>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c>
          <w:tcPr>
            <w:tcW w:w="986" w:type="dxa"/>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61" w:type="dxa"/>
            <w:vAlign w:val="center"/>
          </w:tcPr>
          <w:p>
            <w:pPr>
              <w:shd w:val="clear" w:color="auto" w:fill="FFFFFF"/>
              <w:spacing w:line="400" w:lineRule="exact"/>
              <w:jc w:val="center"/>
              <w:rPr>
                <w:rFonts w:ascii="宋体" w:hAnsi="宋体"/>
                <w:bCs/>
                <w:color w:val="000000" w:themeColor="text1"/>
                <w:szCs w:val="21"/>
              </w:rPr>
            </w:pPr>
            <w:r>
              <w:rPr>
                <w:rFonts w:hint="eastAsia" w:ascii="宋体" w:hAnsi="宋体"/>
                <w:bCs/>
                <w:color w:val="000000" w:themeColor="text1"/>
                <w:szCs w:val="21"/>
              </w:rPr>
              <w:t>4</w:t>
            </w:r>
          </w:p>
        </w:tc>
        <w:tc>
          <w:tcPr>
            <w:tcW w:w="3402" w:type="dxa"/>
            <w:vAlign w:val="center"/>
          </w:tcPr>
          <w:p>
            <w:pPr>
              <w:widowControl/>
              <w:spacing w:line="400" w:lineRule="exact"/>
              <w:rPr>
                <w:rFonts w:ascii="宋体" w:hAnsi="宋体" w:cs="宋体"/>
                <w:color w:val="000000" w:themeColor="text1"/>
                <w:szCs w:val="21"/>
              </w:rPr>
            </w:pPr>
          </w:p>
        </w:tc>
        <w:tc>
          <w:tcPr>
            <w:tcW w:w="992"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shd w:val="clear" w:color="auto" w:fill="auto"/>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c>
          <w:tcPr>
            <w:tcW w:w="986" w:type="dxa"/>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61" w:type="dxa"/>
            <w:vAlign w:val="center"/>
          </w:tcPr>
          <w:p>
            <w:pPr>
              <w:shd w:val="clear" w:color="auto" w:fill="FFFFFF"/>
              <w:spacing w:line="400" w:lineRule="exact"/>
              <w:jc w:val="center"/>
              <w:rPr>
                <w:rFonts w:ascii="宋体" w:hAnsi="宋体"/>
                <w:bCs/>
                <w:color w:val="000000" w:themeColor="text1"/>
                <w:szCs w:val="21"/>
              </w:rPr>
            </w:pPr>
            <w:r>
              <w:rPr>
                <w:rFonts w:hint="eastAsia" w:ascii="宋体" w:hAnsi="宋体"/>
                <w:bCs/>
                <w:color w:val="000000" w:themeColor="text1"/>
                <w:szCs w:val="21"/>
              </w:rPr>
              <w:t>5</w:t>
            </w:r>
          </w:p>
        </w:tc>
        <w:tc>
          <w:tcPr>
            <w:tcW w:w="3402" w:type="dxa"/>
            <w:vAlign w:val="center"/>
          </w:tcPr>
          <w:p>
            <w:pPr>
              <w:widowControl/>
              <w:spacing w:line="400" w:lineRule="exact"/>
              <w:rPr>
                <w:rFonts w:ascii="宋体" w:hAnsi="宋体" w:cs="宋体"/>
                <w:color w:val="000000" w:themeColor="text1"/>
                <w:szCs w:val="21"/>
              </w:rPr>
            </w:pPr>
          </w:p>
        </w:tc>
        <w:tc>
          <w:tcPr>
            <w:tcW w:w="992"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shd w:val="clear" w:color="auto" w:fill="auto"/>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c>
          <w:tcPr>
            <w:tcW w:w="986" w:type="dxa"/>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61" w:type="dxa"/>
            <w:vAlign w:val="center"/>
          </w:tcPr>
          <w:p>
            <w:pPr>
              <w:shd w:val="clear" w:color="auto" w:fill="FFFFFF"/>
              <w:spacing w:line="400" w:lineRule="exact"/>
              <w:jc w:val="center"/>
              <w:rPr>
                <w:rFonts w:ascii="宋体" w:hAnsi="宋体"/>
                <w:bCs/>
                <w:color w:val="000000" w:themeColor="text1"/>
                <w:szCs w:val="21"/>
              </w:rPr>
            </w:pPr>
            <w:r>
              <w:rPr>
                <w:rFonts w:hint="eastAsia" w:ascii="宋体" w:hAnsi="宋体"/>
                <w:bCs/>
                <w:color w:val="000000" w:themeColor="text1"/>
                <w:szCs w:val="21"/>
              </w:rPr>
              <w:t>6</w:t>
            </w:r>
          </w:p>
        </w:tc>
        <w:tc>
          <w:tcPr>
            <w:tcW w:w="3402" w:type="dxa"/>
            <w:vAlign w:val="center"/>
          </w:tcPr>
          <w:p>
            <w:pPr>
              <w:widowControl/>
              <w:spacing w:line="400" w:lineRule="exact"/>
              <w:rPr>
                <w:rFonts w:ascii="宋体" w:hAnsi="宋体" w:cs="宋体"/>
                <w:color w:val="000000" w:themeColor="text1"/>
                <w:szCs w:val="21"/>
              </w:rPr>
            </w:pPr>
          </w:p>
        </w:tc>
        <w:tc>
          <w:tcPr>
            <w:tcW w:w="992"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vAlign w:val="center"/>
          </w:tcPr>
          <w:p>
            <w:pPr>
              <w:pStyle w:val="7"/>
              <w:shd w:val="clear" w:color="auto" w:fill="FFFFFF"/>
              <w:spacing w:line="400" w:lineRule="exact"/>
              <w:ind w:firstLine="0" w:firstLineChars="0"/>
              <w:jc w:val="center"/>
              <w:rPr>
                <w:rFonts w:ascii="宋体" w:hAnsi="宋体"/>
                <w:b w:val="0"/>
                <w:bCs w:val="0"/>
                <w:color w:val="000000" w:themeColor="text1"/>
                <w:sz w:val="21"/>
                <w:szCs w:val="21"/>
              </w:rPr>
            </w:pPr>
          </w:p>
        </w:tc>
        <w:tc>
          <w:tcPr>
            <w:tcW w:w="1134" w:type="dxa"/>
            <w:shd w:val="clear" w:color="auto" w:fill="auto"/>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c>
          <w:tcPr>
            <w:tcW w:w="986" w:type="dxa"/>
            <w:vAlign w:val="center"/>
          </w:tcPr>
          <w:p>
            <w:pPr>
              <w:pStyle w:val="7"/>
              <w:shd w:val="clear" w:color="auto" w:fill="FFFFFF"/>
              <w:spacing w:line="400" w:lineRule="exact"/>
              <w:ind w:firstLine="0" w:firstLineChars="0"/>
              <w:jc w:val="center"/>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761" w:type="dxa"/>
            <w:vAlign w:val="center"/>
          </w:tcPr>
          <w:p>
            <w:pPr>
              <w:shd w:val="clear" w:color="auto" w:fill="FFFFFF"/>
              <w:spacing w:line="400" w:lineRule="exact"/>
              <w:jc w:val="center"/>
              <w:rPr>
                <w:rFonts w:ascii="宋体" w:hAnsi="宋体"/>
                <w:b/>
                <w:color w:val="000000" w:themeColor="text1"/>
                <w:szCs w:val="21"/>
              </w:rPr>
            </w:pPr>
            <w:r>
              <w:rPr>
                <w:rFonts w:hint="eastAsia" w:ascii="宋体" w:hAnsi="宋体"/>
                <w:b/>
                <w:color w:val="000000" w:themeColor="text1"/>
                <w:szCs w:val="21"/>
              </w:rPr>
              <w:t>合计</w:t>
            </w:r>
          </w:p>
        </w:tc>
        <w:tc>
          <w:tcPr>
            <w:tcW w:w="7648" w:type="dxa"/>
            <w:gridSpan w:val="5"/>
            <w:vAlign w:val="center"/>
          </w:tcPr>
          <w:p>
            <w:pPr>
              <w:shd w:val="clear" w:color="auto" w:fill="FFFFFF"/>
              <w:spacing w:line="400" w:lineRule="exact"/>
              <w:ind w:left="72"/>
              <w:jc w:val="left"/>
              <w:rPr>
                <w:rFonts w:ascii="宋体" w:hAnsi="宋体"/>
                <w:color w:val="000000" w:themeColor="text1"/>
                <w:szCs w:val="21"/>
              </w:rPr>
            </w:pPr>
            <w:r>
              <w:rPr>
                <w:rFonts w:hint="eastAsia" w:ascii="宋体" w:hAnsi="宋体"/>
                <w:b/>
                <w:color w:val="000000" w:themeColor="text1"/>
                <w:szCs w:val="21"/>
              </w:rPr>
              <w:t>大写：</w:t>
            </w:r>
            <w:r>
              <w:rPr>
                <w:rFonts w:hint="eastAsia" w:ascii="宋体" w:hAnsi="宋体"/>
                <w:color w:val="000000" w:themeColor="text1"/>
                <w:szCs w:val="21"/>
              </w:rPr>
              <w:t xml:space="preserve">                                             （￥：         元）</w:t>
            </w:r>
          </w:p>
        </w:tc>
      </w:tr>
    </w:tbl>
    <w:p>
      <w:pPr>
        <w:shd w:val="clear" w:color="auto" w:fill="FFFFFF"/>
        <w:spacing w:line="400" w:lineRule="exact"/>
        <w:rPr>
          <w:rFonts w:ascii="宋体" w:hAnsi="宋体"/>
          <w:color w:val="000000" w:themeColor="text1"/>
          <w:szCs w:val="21"/>
        </w:rPr>
      </w:pPr>
    </w:p>
    <w:p>
      <w:pPr>
        <w:shd w:val="clear" w:color="auto" w:fill="FFFFFF"/>
        <w:spacing w:line="400" w:lineRule="exact"/>
        <w:rPr>
          <w:rFonts w:ascii="宋体" w:hAnsi="宋体"/>
          <w:color w:val="000000" w:themeColor="text1"/>
          <w:szCs w:val="21"/>
          <w:u w:val="single"/>
        </w:rPr>
      </w:pPr>
      <w:r>
        <w:rPr>
          <w:rFonts w:hint="eastAsia" w:ascii="宋体" w:hAnsi="宋体"/>
          <w:color w:val="000000" w:themeColor="text1"/>
          <w:szCs w:val="21"/>
        </w:rPr>
        <w:t>报价人名称（盖章）：</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日  期: </w:t>
      </w:r>
      <w:r>
        <w:rPr>
          <w:rFonts w:hint="eastAsia" w:ascii="宋体" w:hAnsi="宋体"/>
          <w:color w:val="000000" w:themeColor="text1"/>
          <w:szCs w:val="21"/>
          <w:u w:val="single"/>
        </w:rPr>
        <w:t xml:space="preserve">                    </w:t>
      </w:r>
    </w:p>
    <w:p>
      <w:pPr>
        <w:shd w:val="clear" w:color="auto" w:fill="FFFFFF"/>
        <w:spacing w:line="400" w:lineRule="exact"/>
        <w:rPr>
          <w:rFonts w:ascii="宋体" w:hAnsi="宋体"/>
          <w:color w:val="000000" w:themeColor="text1"/>
          <w:szCs w:val="21"/>
          <w:u w:val="single"/>
        </w:rPr>
      </w:pPr>
      <w:r>
        <w:rPr>
          <w:rFonts w:hint="eastAsia" w:ascii="宋体" w:hAnsi="宋体"/>
          <w:color w:val="000000" w:themeColor="text1"/>
          <w:szCs w:val="21"/>
        </w:rPr>
        <w:t>报价人代表签名：</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职  务: </w:t>
      </w:r>
      <w:r>
        <w:rPr>
          <w:rFonts w:hint="eastAsia" w:ascii="宋体" w:hAnsi="宋体"/>
          <w:color w:val="000000" w:themeColor="text1"/>
          <w:szCs w:val="21"/>
          <w:u w:val="single"/>
        </w:rPr>
        <w:t xml:space="preserve">                    </w:t>
      </w:r>
    </w:p>
    <w:p>
      <w:pPr>
        <w:shd w:val="clear" w:color="auto" w:fill="FFFFFF"/>
        <w:spacing w:line="400" w:lineRule="exact"/>
        <w:rPr>
          <w:rFonts w:ascii="宋体" w:hAnsi="宋体"/>
          <w:b/>
          <w:bCs/>
          <w:color w:val="000000" w:themeColor="text1"/>
          <w:szCs w:val="21"/>
          <w:u w:val="single"/>
        </w:rPr>
      </w:pPr>
      <w:r>
        <w:rPr>
          <w:rFonts w:hint="eastAsia" w:ascii="宋体" w:hAnsi="宋体"/>
          <w:color w:val="000000" w:themeColor="text1"/>
          <w:szCs w:val="21"/>
        </w:rPr>
        <w:t>电  话：</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传  真：</w:t>
      </w:r>
      <w:r>
        <w:rPr>
          <w:rFonts w:hint="eastAsia" w:ascii="宋体" w:hAnsi="宋体"/>
          <w:color w:val="000000" w:themeColor="text1"/>
          <w:szCs w:val="21"/>
          <w:u w:val="single"/>
        </w:rPr>
        <w:t xml:space="preserve">              </w:t>
      </w:r>
      <w:r>
        <w:rPr>
          <w:rFonts w:hint="eastAsia" w:ascii="宋体" w:hAnsi="宋体"/>
          <w:color w:val="000000" w:themeColor="text1"/>
          <w:szCs w:val="21"/>
        </w:rPr>
        <w:t xml:space="preserve">  手  机：</w:t>
      </w:r>
      <w:r>
        <w:rPr>
          <w:rFonts w:hint="eastAsia" w:ascii="宋体" w:hAnsi="宋体"/>
          <w:color w:val="000000" w:themeColor="text1"/>
          <w:szCs w:val="21"/>
          <w:u w:val="single"/>
        </w:rPr>
        <w:t xml:space="preserve">                    </w:t>
      </w:r>
    </w:p>
    <w:p>
      <w:pPr>
        <w:pStyle w:val="6"/>
        <w:shd w:val="clear" w:color="auto" w:fill="FFFFFF"/>
        <w:spacing w:line="400" w:lineRule="exact"/>
        <w:rPr>
          <w:rFonts w:hAnsi="宋体"/>
          <w:b/>
          <w:bCs/>
          <w:color w:val="000000" w:themeColor="text1"/>
        </w:rPr>
      </w:pPr>
      <w:r>
        <w:rPr>
          <w:rFonts w:hAnsi="宋体"/>
          <w:b/>
          <w:bCs/>
          <w:color w:val="000000" w:themeColor="text1"/>
        </w:rPr>
        <w:t>备注：</w:t>
      </w:r>
    </w:p>
    <w:p>
      <w:pPr>
        <w:shd w:val="clear" w:color="auto" w:fill="FFFFFF"/>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1.报价为报价人所能承受的一次性最终报价，以人民币为结算币种，包括</w:t>
      </w:r>
      <w:r>
        <w:rPr>
          <w:rFonts w:hint="eastAsia" w:ascii="宋体" w:hAnsi="宋体" w:cs="宋体"/>
          <w:color w:val="000000" w:themeColor="text1"/>
          <w:kern w:val="0"/>
          <w:szCs w:val="21"/>
        </w:rPr>
        <w:t>材料</w:t>
      </w:r>
      <w:r>
        <w:rPr>
          <w:rFonts w:hint="eastAsia" w:ascii="宋体" w:hAnsi="宋体"/>
          <w:bCs/>
          <w:color w:val="000000" w:themeColor="text1"/>
          <w:szCs w:val="21"/>
        </w:rPr>
        <w:t>费、</w:t>
      </w:r>
      <w:r>
        <w:rPr>
          <w:rFonts w:hint="eastAsia" w:ascii="宋体" w:hAnsi="宋体" w:cs="宋体"/>
          <w:color w:val="000000" w:themeColor="text1"/>
          <w:kern w:val="0"/>
          <w:szCs w:val="21"/>
        </w:rPr>
        <w:t>人工费、机械费、运输费、安装费、</w:t>
      </w:r>
      <w:r>
        <w:rPr>
          <w:rFonts w:hint="eastAsia" w:ascii="宋体" w:hAnsi="宋体"/>
          <w:bCs/>
          <w:color w:val="000000" w:themeColor="text1"/>
          <w:szCs w:val="21"/>
        </w:rPr>
        <w:t>税费</w:t>
      </w:r>
      <w:r>
        <w:rPr>
          <w:rFonts w:hint="eastAsia" w:ascii="宋体" w:hAnsi="宋体"/>
          <w:color w:val="000000" w:themeColor="text1"/>
          <w:szCs w:val="21"/>
        </w:rPr>
        <w:t>等所有费用，并开具正式发票；</w:t>
      </w:r>
    </w:p>
    <w:p>
      <w:pPr>
        <w:pStyle w:val="6"/>
        <w:shd w:val="clear" w:color="auto" w:fill="FFFFFF"/>
        <w:spacing w:line="400" w:lineRule="exact"/>
        <w:ind w:firstLine="420" w:firstLineChars="200"/>
        <w:rPr>
          <w:rFonts w:hAnsi="宋体"/>
          <w:b/>
          <w:bCs/>
          <w:color w:val="000000" w:themeColor="text1"/>
        </w:rPr>
      </w:pPr>
      <w:r>
        <w:rPr>
          <w:rFonts w:hAnsi="宋体"/>
          <w:color w:val="000000" w:themeColor="text1"/>
        </w:rPr>
        <w:t>2.此表可在不改变格式的情况下自行添加行数，所填内容可以手写也可以打印。</w:t>
      </w:r>
    </w:p>
    <w:p/>
    <w:p/>
    <w:p>
      <w:pPr>
        <w:framePr w:hSpace="180" w:wrap="around" w:vAnchor="page" w:hAnchor="margin" w:y="2551"/>
        <w:pBdr>
          <w:top w:val="none" w:color="auto" w:sz="0" w:space="1"/>
          <w:left w:val="none" w:color="auto" w:sz="0" w:space="4"/>
          <w:bottom w:val="none" w:color="auto" w:sz="0" w:space="1"/>
          <w:right w:val="none" w:color="auto" w:sz="0" w:space="4"/>
        </w:pBdr>
        <w:spacing w:line="360" w:lineRule="exact"/>
        <w:ind w:firstLine="315" w:firstLineChars="150"/>
        <w:rPr>
          <w:rFonts w:ascii="宋体"/>
          <w:szCs w:val="21"/>
        </w:rPr>
      </w:pPr>
    </w:p>
    <w:p/>
    <w:p/>
    <w:p/>
    <w:p>
      <w:pPr>
        <w:widowControl/>
        <w:shd w:val="clear" w:color="auto" w:fill="FFFFFF"/>
        <w:spacing w:line="400" w:lineRule="exact"/>
        <w:jc w:val="left"/>
        <w:outlineLvl w:val="2"/>
        <w:rPr>
          <w:rFonts w:ascii="宋体" w:hAnsi="宋体" w:cs="宋体"/>
          <w:b/>
          <w:color w:val="000000" w:themeColor="text1"/>
          <w:kern w:val="0"/>
          <w:szCs w:val="21"/>
        </w:rPr>
      </w:pPr>
      <w:r>
        <w:rPr>
          <w:rFonts w:hint="eastAsia" w:ascii="宋体" w:hAnsi="宋体" w:cs="宋体"/>
          <w:b/>
          <w:color w:val="000000" w:themeColor="text1"/>
          <w:kern w:val="0"/>
          <w:szCs w:val="21"/>
        </w:rPr>
        <w:t>二、授权委托书式样</w:t>
      </w:r>
    </w:p>
    <w:p>
      <w:pPr>
        <w:widowControl/>
        <w:shd w:val="clear" w:color="auto" w:fill="FFFFFF"/>
        <w:spacing w:line="400" w:lineRule="exact"/>
        <w:jc w:val="left"/>
        <w:outlineLvl w:val="2"/>
        <w:rPr>
          <w:rFonts w:ascii="宋体" w:hAnsi="宋体" w:cs="宋体"/>
          <w:b/>
          <w:color w:val="000000" w:themeColor="text1"/>
          <w:kern w:val="0"/>
          <w:szCs w:val="21"/>
        </w:rPr>
      </w:pPr>
    </w:p>
    <w:p>
      <w:pPr>
        <w:widowControl/>
        <w:shd w:val="clear" w:color="auto" w:fill="FFFFFF"/>
        <w:spacing w:line="400" w:lineRule="exact"/>
        <w:ind w:firstLine="641" w:firstLineChars="20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法定代表人（或负责人）授权书</w:t>
      </w:r>
    </w:p>
    <w:p>
      <w:pPr>
        <w:widowControl/>
        <w:adjustRightInd w:val="0"/>
        <w:spacing w:line="400" w:lineRule="exact"/>
        <w:jc w:val="left"/>
        <w:rPr>
          <w:rFonts w:ascii="宋体" w:hAnsi="宋体" w:cs="宋体"/>
          <w:color w:val="000000" w:themeColor="text1"/>
          <w:kern w:val="0"/>
          <w:szCs w:val="21"/>
          <w:lang w:val="zh-CN"/>
        </w:rPr>
      </w:pPr>
    </w:p>
    <w:p>
      <w:pPr>
        <w:widowControl/>
        <w:adjustRightInd w:val="0"/>
        <w:spacing w:line="400" w:lineRule="exact"/>
        <w:ind w:firstLine="420" w:firstLineChars="200"/>
        <w:jc w:val="left"/>
        <w:rPr>
          <w:rFonts w:ascii="宋体" w:hAnsi="宋体" w:cs="宋体"/>
          <w:color w:val="000000" w:themeColor="text1"/>
          <w:kern w:val="0"/>
          <w:szCs w:val="21"/>
          <w:lang w:val="zh-CN"/>
        </w:rPr>
      </w:pPr>
      <w:r>
        <w:rPr>
          <w:rFonts w:hint="eastAsia" w:ascii="宋体" w:hAnsi="宋体" w:cs="宋体"/>
          <w:color w:val="000000" w:themeColor="text1"/>
          <w:kern w:val="0"/>
          <w:szCs w:val="21"/>
          <w:lang w:val="zh-CN"/>
        </w:rPr>
        <w:t>致：开化县人民医院</w:t>
      </w:r>
    </w:p>
    <w:p>
      <w:pPr>
        <w:widowControl/>
        <w:adjustRightInd w:val="0"/>
        <w:spacing w:line="400" w:lineRule="exact"/>
        <w:ind w:firstLine="420" w:firstLineChars="200"/>
        <w:jc w:val="left"/>
        <w:rPr>
          <w:rFonts w:ascii="宋体" w:hAnsi="宋体" w:cs="宋体"/>
          <w:color w:val="000000" w:themeColor="text1"/>
          <w:kern w:val="0"/>
          <w:szCs w:val="21"/>
        </w:rPr>
      </w:pPr>
    </w:p>
    <w:p>
      <w:pPr>
        <w:widowControl/>
        <w:adjustRightInd w:val="0"/>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u w:val="single"/>
          <w:lang w:val="zh-CN"/>
        </w:rPr>
        <w:t xml:space="preserve">                     （报价单位全称）</w:t>
      </w:r>
      <w:r>
        <w:rPr>
          <w:rFonts w:hint="eastAsia" w:ascii="宋体" w:hAnsi="宋体" w:cs="宋体"/>
          <w:color w:val="000000" w:themeColor="text1"/>
          <w:kern w:val="0"/>
          <w:szCs w:val="21"/>
          <w:lang w:val="zh-CN"/>
        </w:rPr>
        <w:t>法定代表人（负责人）</w:t>
      </w:r>
      <w:r>
        <w:rPr>
          <w:rFonts w:hint="eastAsia" w:ascii="宋体" w:hAnsi="宋体"/>
          <w:color w:val="000000" w:themeColor="text1"/>
          <w:szCs w:val="21"/>
          <w:u w:val="single"/>
          <w:lang w:val="zh-CN"/>
        </w:rPr>
        <w:t xml:space="preserve">           </w:t>
      </w:r>
      <w:r>
        <w:rPr>
          <w:rFonts w:hint="eastAsia" w:ascii="宋体" w:hAnsi="宋体"/>
          <w:color w:val="000000" w:themeColor="text1"/>
          <w:szCs w:val="21"/>
          <w:lang w:val="zh-CN"/>
        </w:rPr>
        <w:t>授</w:t>
      </w:r>
      <w:r>
        <w:rPr>
          <w:rFonts w:hint="eastAsia" w:ascii="宋体" w:hAnsi="宋体" w:cs="宋体"/>
          <w:color w:val="000000" w:themeColor="text1"/>
          <w:kern w:val="0"/>
          <w:szCs w:val="21"/>
          <w:lang w:val="zh-CN"/>
        </w:rPr>
        <w:t>权</w:t>
      </w:r>
      <w:r>
        <w:rPr>
          <w:rFonts w:hint="eastAsia" w:ascii="宋体" w:hAnsi="宋体" w:cs="宋体"/>
          <w:color w:val="000000" w:themeColor="text1"/>
          <w:kern w:val="0"/>
          <w:szCs w:val="21"/>
          <w:u w:val="single"/>
          <w:lang w:val="zh-CN"/>
        </w:rPr>
        <w:t xml:space="preserve">                （委托代理人姓名）</w:t>
      </w:r>
      <w:r>
        <w:rPr>
          <w:rFonts w:hint="eastAsia" w:ascii="宋体" w:hAnsi="宋体" w:cs="宋体"/>
          <w:color w:val="000000" w:themeColor="text1"/>
          <w:kern w:val="0"/>
          <w:szCs w:val="21"/>
          <w:lang w:val="zh-CN"/>
        </w:rPr>
        <w:t>为委托代理人，参加</w:t>
      </w:r>
      <w:r>
        <w:rPr>
          <w:rFonts w:hint="eastAsia" w:ascii="宋体" w:hAnsi="宋体"/>
          <w:bCs/>
          <w:color w:val="000000" w:themeColor="text1"/>
          <w:szCs w:val="21"/>
          <w:u w:val="single"/>
        </w:rPr>
        <w:t xml:space="preserve">                 </w:t>
      </w:r>
      <w:r>
        <w:rPr>
          <w:rFonts w:hint="eastAsia" w:ascii="宋体" w:hAnsi="宋体"/>
          <w:bCs/>
          <w:color w:val="000000" w:themeColor="text1"/>
          <w:szCs w:val="21"/>
        </w:rPr>
        <w:t>项目报价</w:t>
      </w:r>
      <w:r>
        <w:rPr>
          <w:rFonts w:hint="eastAsia" w:ascii="宋体" w:hAnsi="宋体" w:cs="宋体"/>
          <w:color w:val="000000" w:themeColor="text1"/>
          <w:kern w:val="0"/>
          <w:szCs w:val="21"/>
          <w:lang w:val="zh-CN"/>
        </w:rPr>
        <w:t>，其在报价中的一切活动本公司均予承认。</w:t>
      </w:r>
    </w:p>
    <w:p>
      <w:pPr>
        <w:widowControl/>
        <w:adjustRightInd w:val="0"/>
        <w:spacing w:line="400" w:lineRule="exact"/>
        <w:rPr>
          <w:rFonts w:ascii="宋体" w:hAnsi="宋体" w:cs="宋体"/>
          <w:color w:val="000000" w:themeColor="text1"/>
          <w:kern w:val="0"/>
          <w:szCs w:val="21"/>
        </w:rPr>
      </w:pPr>
    </w:p>
    <w:p>
      <w:pPr>
        <w:widowControl/>
        <w:adjustRightInd w:val="0"/>
        <w:spacing w:line="400" w:lineRule="exact"/>
        <w:rPr>
          <w:rFonts w:ascii="宋体" w:hAnsi="宋体" w:cs="宋体"/>
          <w:color w:val="000000" w:themeColor="text1"/>
          <w:kern w:val="0"/>
          <w:szCs w:val="21"/>
        </w:rPr>
      </w:pPr>
    </w:p>
    <w:p>
      <w:pPr>
        <w:widowControl/>
        <w:adjustRightInd w:val="0"/>
        <w:spacing w:line="400" w:lineRule="exact"/>
        <w:ind w:firstLine="3465" w:firstLineChars="1650"/>
        <w:rPr>
          <w:rFonts w:ascii="宋体" w:hAnsi="宋体" w:cs="宋体"/>
          <w:color w:val="000000" w:themeColor="text1"/>
          <w:kern w:val="0"/>
          <w:szCs w:val="21"/>
        </w:rPr>
      </w:pPr>
      <w:r>
        <w:rPr>
          <w:rFonts w:hint="eastAsia" w:ascii="宋体" w:hAnsi="宋体" w:cs="宋体"/>
          <w:color w:val="000000" w:themeColor="text1"/>
          <w:kern w:val="0"/>
          <w:szCs w:val="21"/>
          <w:lang w:val="zh-CN"/>
        </w:rPr>
        <w:t>法定代表人（或负责人）签字：</w:t>
      </w:r>
    </w:p>
    <w:p>
      <w:pPr>
        <w:widowControl/>
        <w:adjustRightInd w:val="0"/>
        <w:spacing w:line="400" w:lineRule="exact"/>
        <w:ind w:firstLine="3465" w:firstLineChars="1650"/>
        <w:jc w:val="left"/>
        <w:rPr>
          <w:rFonts w:ascii="宋体" w:hAnsi="宋体" w:cs="宋体"/>
          <w:color w:val="000000" w:themeColor="text1"/>
          <w:kern w:val="0"/>
          <w:szCs w:val="21"/>
        </w:rPr>
      </w:pPr>
      <w:r>
        <w:rPr>
          <w:rFonts w:hint="eastAsia" w:ascii="宋体" w:hAnsi="宋体" w:cs="宋体"/>
          <w:color w:val="000000" w:themeColor="text1"/>
          <w:kern w:val="0"/>
          <w:szCs w:val="21"/>
          <w:lang w:val="zh-CN"/>
        </w:rPr>
        <w:t>单位公章：</w:t>
      </w:r>
    </w:p>
    <w:p>
      <w:pPr>
        <w:widowControl/>
        <w:adjustRightInd w:val="0"/>
        <w:spacing w:line="400" w:lineRule="exact"/>
        <w:rPr>
          <w:rFonts w:ascii="宋体" w:hAnsi="宋体" w:cs="宋体"/>
          <w:color w:val="000000" w:themeColor="text1"/>
          <w:kern w:val="0"/>
          <w:szCs w:val="21"/>
          <w:lang w:val="zh-CN"/>
        </w:rPr>
      </w:pPr>
    </w:p>
    <w:p>
      <w:pPr>
        <w:widowControl/>
        <w:wordWrap w:val="0"/>
        <w:adjustRightInd w:val="0"/>
        <w:spacing w:line="400" w:lineRule="exact"/>
        <w:ind w:right="420" w:firstLine="3465" w:firstLineChars="1650"/>
        <w:rPr>
          <w:rFonts w:ascii="宋体" w:hAnsi="宋体" w:cs="宋体"/>
          <w:color w:val="000000" w:themeColor="text1"/>
          <w:kern w:val="0"/>
          <w:szCs w:val="21"/>
        </w:rPr>
      </w:pPr>
      <w:r>
        <w:rPr>
          <w:rFonts w:hint="eastAsia" w:ascii="宋体" w:hAnsi="宋体" w:cs="宋体"/>
          <w:color w:val="000000" w:themeColor="text1"/>
          <w:kern w:val="0"/>
          <w:szCs w:val="21"/>
          <w:u w:val="single"/>
          <w:lang w:val="zh-CN"/>
        </w:rPr>
        <w:t xml:space="preserve">          </w:t>
      </w:r>
      <w:r>
        <w:rPr>
          <w:rFonts w:hint="eastAsia" w:ascii="宋体" w:hAnsi="宋体" w:cs="宋体"/>
          <w:color w:val="000000" w:themeColor="text1"/>
          <w:kern w:val="0"/>
          <w:szCs w:val="21"/>
          <w:lang w:val="zh-CN"/>
        </w:rPr>
        <w:t>年</w:t>
      </w:r>
      <w:r>
        <w:rPr>
          <w:rFonts w:hint="eastAsia" w:ascii="宋体" w:hAnsi="宋体" w:cs="宋体"/>
          <w:color w:val="000000" w:themeColor="text1"/>
          <w:kern w:val="0"/>
          <w:szCs w:val="21"/>
          <w:u w:val="single"/>
          <w:lang w:val="zh-CN"/>
        </w:rPr>
        <w:t xml:space="preserve">    </w:t>
      </w:r>
      <w:r>
        <w:rPr>
          <w:rFonts w:hint="eastAsia" w:ascii="宋体" w:hAnsi="宋体" w:cs="宋体"/>
          <w:color w:val="000000" w:themeColor="text1"/>
          <w:kern w:val="0"/>
          <w:szCs w:val="21"/>
          <w:lang w:val="zh-CN"/>
        </w:rPr>
        <w:t>月</w:t>
      </w:r>
      <w:r>
        <w:rPr>
          <w:rFonts w:hint="eastAsia" w:ascii="宋体" w:hAnsi="宋体" w:cs="宋体"/>
          <w:color w:val="000000" w:themeColor="text1"/>
          <w:kern w:val="0"/>
          <w:szCs w:val="21"/>
          <w:u w:val="single"/>
          <w:lang w:val="zh-CN"/>
        </w:rPr>
        <w:t xml:space="preserve">    </w:t>
      </w:r>
      <w:r>
        <w:rPr>
          <w:rFonts w:hint="eastAsia" w:ascii="宋体" w:hAnsi="宋体" w:cs="宋体"/>
          <w:color w:val="000000" w:themeColor="text1"/>
          <w:kern w:val="0"/>
          <w:szCs w:val="21"/>
          <w:lang w:val="zh-CN"/>
        </w:rPr>
        <w:t>日</w:t>
      </w:r>
    </w:p>
    <w:p>
      <w:pPr>
        <w:widowControl/>
        <w:adjustRightInd w:val="0"/>
        <w:spacing w:line="400" w:lineRule="exact"/>
        <w:jc w:val="left"/>
        <w:rPr>
          <w:rFonts w:ascii="宋体" w:hAnsi="宋体" w:cs="宋体"/>
          <w:color w:val="000000" w:themeColor="text1"/>
          <w:kern w:val="0"/>
          <w:szCs w:val="21"/>
        </w:rPr>
      </w:pPr>
    </w:p>
    <w:p>
      <w:pPr>
        <w:widowControl/>
        <w:adjustRightInd w:val="0"/>
        <w:spacing w:line="400" w:lineRule="exact"/>
        <w:jc w:val="left"/>
        <w:rPr>
          <w:rFonts w:ascii="宋体" w:hAnsi="宋体" w:cs="宋体"/>
          <w:color w:val="000000" w:themeColor="text1"/>
          <w:kern w:val="0"/>
          <w:szCs w:val="21"/>
        </w:rPr>
      </w:pPr>
    </w:p>
    <w:p>
      <w:pPr>
        <w:widowControl/>
        <w:adjustRightInd w:val="0"/>
        <w:spacing w:line="400" w:lineRule="exact"/>
        <w:jc w:val="left"/>
        <w:rPr>
          <w:rFonts w:ascii="宋体" w:hAnsi="宋体" w:cs="宋体"/>
          <w:color w:val="000000" w:themeColor="text1"/>
          <w:kern w:val="0"/>
          <w:szCs w:val="21"/>
        </w:rPr>
      </w:pPr>
      <w:r>
        <w:rPr>
          <w:rFonts w:hint="eastAsia" w:ascii="宋体" w:hAnsi="宋体" w:cs="宋体"/>
          <w:color w:val="000000" w:themeColor="text1"/>
          <w:kern w:val="0"/>
          <w:szCs w:val="21"/>
          <w:lang w:val="zh-CN"/>
        </w:rPr>
        <w:t>委托代理人姓名：</w:t>
      </w:r>
    </w:p>
    <w:p>
      <w:pPr>
        <w:widowControl/>
        <w:adjustRightInd w:val="0"/>
        <w:spacing w:line="400" w:lineRule="exact"/>
        <w:jc w:val="left"/>
        <w:rPr>
          <w:rFonts w:ascii="宋体" w:hAnsi="宋体" w:cs="宋体"/>
          <w:color w:val="000000" w:themeColor="text1"/>
          <w:kern w:val="0"/>
          <w:szCs w:val="21"/>
          <w:u w:val="single"/>
          <w:lang w:val="zh-CN"/>
        </w:rPr>
      </w:pPr>
      <w:r>
        <w:rPr>
          <w:rFonts w:hint="eastAsia" w:ascii="宋体" w:hAnsi="宋体" w:cs="宋体"/>
          <w:color w:val="000000" w:themeColor="text1"/>
          <w:kern w:val="0"/>
          <w:szCs w:val="21"/>
          <w:lang w:val="zh-CN"/>
        </w:rPr>
        <w:t>职务：</w:t>
      </w:r>
    </w:p>
    <w:p>
      <w:pPr>
        <w:widowControl/>
        <w:adjustRightInd w:val="0"/>
        <w:spacing w:line="400" w:lineRule="exact"/>
        <w:jc w:val="left"/>
        <w:rPr>
          <w:rFonts w:ascii="宋体" w:hAnsi="宋体" w:cs="宋体"/>
          <w:color w:val="000000" w:themeColor="text1"/>
          <w:kern w:val="0"/>
          <w:szCs w:val="21"/>
          <w:u w:val="single"/>
          <w:lang w:val="zh-CN"/>
        </w:rPr>
      </w:pPr>
      <w:r>
        <w:rPr>
          <w:rFonts w:hint="eastAsia" w:ascii="宋体" w:hAnsi="宋体" w:cs="宋体"/>
          <w:color w:val="000000" w:themeColor="text1"/>
          <w:kern w:val="0"/>
          <w:szCs w:val="21"/>
          <w:lang w:val="zh-CN"/>
        </w:rPr>
        <w:t>通讯地址：</w:t>
      </w:r>
    </w:p>
    <w:p>
      <w:pPr>
        <w:widowControl/>
        <w:adjustRightInd w:val="0"/>
        <w:spacing w:line="400" w:lineRule="exact"/>
        <w:jc w:val="left"/>
        <w:rPr>
          <w:rFonts w:ascii="宋体" w:hAnsi="宋体" w:cs="宋体"/>
          <w:color w:val="000000" w:themeColor="text1"/>
          <w:kern w:val="0"/>
          <w:szCs w:val="21"/>
          <w:u w:val="single"/>
          <w:lang w:val="zh-CN"/>
        </w:rPr>
      </w:pPr>
      <w:r>
        <w:rPr>
          <w:rFonts w:hint="eastAsia" w:ascii="宋体" w:hAnsi="宋体" w:cs="宋体"/>
          <w:color w:val="000000" w:themeColor="text1"/>
          <w:kern w:val="0"/>
          <w:szCs w:val="21"/>
          <w:lang w:val="zh-CN"/>
        </w:rPr>
        <w:t>传真：</w:t>
      </w:r>
    </w:p>
    <w:p>
      <w:pPr>
        <w:widowControl/>
        <w:adjustRightInd w:val="0"/>
        <w:spacing w:line="400" w:lineRule="exact"/>
        <w:jc w:val="left"/>
        <w:rPr>
          <w:rFonts w:ascii="宋体" w:hAnsi="宋体" w:cs="宋体"/>
          <w:color w:val="000000" w:themeColor="text1"/>
          <w:kern w:val="0"/>
          <w:szCs w:val="21"/>
          <w:u w:val="single"/>
          <w:lang w:val="zh-CN"/>
        </w:rPr>
      </w:pPr>
      <w:r>
        <w:rPr>
          <w:rFonts w:hint="eastAsia" w:ascii="宋体" w:hAnsi="宋体" w:cs="宋体"/>
          <w:color w:val="000000" w:themeColor="text1"/>
          <w:kern w:val="0"/>
          <w:szCs w:val="21"/>
          <w:lang w:val="zh-CN"/>
        </w:rPr>
        <w:t>电话：</w:t>
      </w:r>
    </w:p>
    <w:p>
      <w:pPr>
        <w:widowControl/>
        <w:adjustRightInd w:val="0"/>
        <w:spacing w:line="400" w:lineRule="exact"/>
        <w:jc w:val="left"/>
        <w:rPr>
          <w:rFonts w:ascii="宋体" w:hAnsi="宋体" w:cs="宋体"/>
          <w:color w:val="000000" w:themeColor="text1"/>
          <w:kern w:val="0"/>
          <w:szCs w:val="21"/>
          <w:u w:val="single"/>
          <w:lang w:val="zh-CN"/>
        </w:rPr>
      </w:pPr>
      <w:r>
        <w:rPr>
          <w:rFonts w:hint="eastAsia" w:ascii="宋体" w:hAnsi="宋体" w:cs="宋体"/>
          <w:color w:val="000000" w:themeColor="text1"/>
          <w:kern w:val="0"/>
          <w:szCs w:val="21"/>
          <w:lang w:val="zh-CN"/>
        </w:rPr>
        <w:t>邮编：</w:t>
      </w:r>
    </w:p>
    <w:p>
      <w:pPr>
        <w:spacing w:line="360" w:lineRule="auto"/>
        <w:jc w:val="center"/>
        <w:outlineLvl w:val="0"/>
        <w:rPr>
          <w:rFonts w:ascii="宋体" w:hAnsi="宋体" w:cs="宋体"/>
          <w:b/>
          <w:kern w:val="0"/>
          <w:szCs w:val="21"/>
        </w:rPr>
      </w:pPr>
    </w:p>
    <w:p>
      <w:pPr>
        <w:widowControl/>
        <w:shd w:val="clear" w:color="auto" w:fill="FFFFFF"/>
        <w:spacing w:line="400" w:lineRule="exact"/>
        <w:jc w:val="left"/>
        <w:outlineLvl w:val="2"/>
        <w:rPr>
          <w:rFonts w:ascii="宋体" w:hAnsi="宋体" w:cs="宋体"/>
          <w:b/>
          <w:color w:val="000000" w:themeColor="text1"/>
          <w:kern w:val="0"/>
          <w:szCs w:val="21"/>
        </w:rPr>
      </w:pPr>
      <w:r>
        <w:rPr>
          <w:rFonts w:ascii="宋体" w:hAnsi="宋体" w:cs="宋体"/>
          <w:b/>
          <w:kern w:val="0"/>
          <w:sz w:val="32"/>
          <w:szCs w:val="32"/>
        </w:rPr>
        <w:br w:type="page"/>
      </w:r>
      <w:r>
        <w:rPr>
          <w:rFonts w:hint="eastAsia" w:ascii="宋体" w:hAnsi="宋体" w:cs="宋体"/>
          <w:b/>
          <w:color w:val="000000" w:themeColor="text1"/>
          <w:kern w:val="0"/>
          <w:szCs w:val="21"/>
        </w:rPr>
        <w:t>三、质量和服务承诺书式样</w:t>
      </w:r>
    </w:p>
    <w:p>
      <w:pPr>
        <w:widowControl/>
        <w:shd w:val="clear" w:color="auto" w:fill="FFFFFF"/>
        <w:spacing w:line="400" w:lineRule="exact"/>
        <w:jc w:val="left"/>
        <w:outlineLvl w:val="2"/>
        <w:rPr>
          <w:rFonts w:ascii="宋体" w:hAnsi="宋体" w:cs="宋体"/>
          <w:b/>
          <w:color w:val="000000" w:themeColor="text1"/>
          <w:kern w:val="0"/>
          <w:szCs w:val="21"/>
        </w:rPr>
      </w:pPr>
    </w:p>
    <w:p>
      <w:pPr>
        <w:widowControl/>
        <w:shd w:val="clear" w:color="auto" w:fill="FFFFFF"/>
        <w:spacing w:line="400" w:lineRule="exact"/>
        <w:ind w:firstLine="641" w:firstLineChars="200"/>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rPr>
        <w:t>质量和服务承诺书</w:t>
      </w:r>
    </w:p>
    <w:p>
      <w:pPr>
        <w:shd w:val="clear" w:color="auto" w:fill="FFFFFF"/>
        <w:spacing w:line="400" w:lineRule="exact"/>
        <w:rPr>
          <w:rFonts w:ascii="宋体" w:hAnsi="宋体"/>
          <w:b/>
          <w:color w:val="000000" w:themeColor="text1"/>
          <w:szCs w:val="21"/>
        </w:rPr>
      </w:pPr>
    </w:p>
    <w:p>
      <w:pPr>
        <w:shd w:val="clear" w:color="auto" w:fill="FFFFFF"/>
        <w:spacing w:line="400" w:lineRule="exact"/>
        <w:rPr>
          <w:rFonts w:ascii="宋体" w:hAnsi="宋体"/>
          <w:color w:val="000000" w:themeColor="text1"/>
          <w:szCs w:val="21"/>
        </w:rPr>
      </w:pPr>
      <w:r>
        <w:rPr>
          <w:rFonts w:hint="eastAsia" w:ascii="宋体" w:hAnsi="宋体"/>
          <w:color w:val="000000" w:themeColor="text1"/>
          <w:szCs w:val="21"/>
        </w:rPr>
        <w:t xml:space="preserve">致：开化县人民医院 </w:t>
      </w:r>
    </w:p>
    <w:p>
      <w:pPr>
        <w:shd w:val="clear" w:color="auto" w:fill="FFFFFF"/>
        <w:spacing w:line="400" w:lineRule="exact"/>
        <w:rPr>
          <w:rFonts w:ascii="宋体" w:hAnsi="宋体"/>
          <w:b/>
          <w:color w:val="000000" w:themeColor="text1"/>
          <w:szCs w:val="21"/>
        </w:rPr>
      </w:pPr>
    </w:p>
    <w:p>
      <w:pPr>
        <w:shd w:val="clear" w:color="auto" w:fill="FFFFFF"/>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对于贵方的</w:t>
      </w:r>
      <w:r>
        <w:rPr>
          <w:rFonts w:hint="eastAsia" w:ascii="宋体" w:hAnsi="宋体"/>
          <w:color w:val="000000" w:themeColor="text1"/>
          <w:szCs w:val="21"/>
          <w:u w:val="single"/>
        </w:rPr>
        <w:t xml:space="preserve">                      </w:t>
      </w:r>
      <w:r>
        <w:rPr>
          <w:rFonts w:hint="eastAsia" w:ascii="宋体" w:hAnsi="宋体"/>
          <w:color w:val="000000" w:themeColor="text1"/>
          <w:szCs w:val="21"/>
        </w:rPr>
        <w:t>（</w:t>
      </w:r>
      <w:r>
        <w:rPr>
          <w:rFonts w:hint="eastAsia" w:ascii="宋体" w:hAnsi="宋体"/>
          <w:bCs/>
          <w:color w:val="000000" w:themeColor="text1"/>
          <w:szCs w:val="21"/>
        </w:rPr>
        <w:t>项目编号：</w:t>
      </w:r>
      <w:r>
        <w:rPr>
          <w:rFonts w:hint="eastAsia" w:ascii="宋体" w:hAnsi="宋体"/>
          <w:bCs/>
          <w:color w:val="000000" w:themeColor="text1"/>
          <w:szCs w:val="21"/>
          <w:u w:val="single"/>
        </w:rPr>
        <w:t xml:space="preserve">            </w:t>
      </w:r>
      <w:r>
        <w:rPr>
          <w:rFonts w:hint="eastAsia" w:ascii="宋体" w:hAnsi="宋体"/>
          <w:bCs/>
          <w:color w:val="000000" w:themeColor="text1"/>
          <w:szCs w:val="21"/>
        </w:rPr>
        <w:t>）</w:t>
      </w:r>
      <w:r>
        <w:rPr>
          <w:rFonts w:hint="eastAsia" w:ascii="宋体" w:hAnsi="宋体"/>
          <w:color w:val="000000" w:themeColor="text1"/>
          <w:szCs w:val="21"/>
        </w:rPr>
        <w:t>询价采购项目，我方</w:t>
      </w:r>
      <w:r>
        <w:rPr>
          <w:rFonts w:hint="eastAsia" w:ascii="宋体" w:hAnsi="宋体"/>
          <w:bCs/>
          <w:color w:val="000000" w:themeColor="text1"/>
          <w:szCs w:val="21"/>
        </w:rPr>
        <w:t>已认真阅读询价文件的全部内容，并对本次询价项目做出实质性响应，承诺在报价有效期内具有约束力。如有违约行为，将按规定接受处罚，直至追究法律责任。</w:t>
      </w:r>
    </w:p>
    <w:p>
      <w:pPr>
        <w:shd w:val="clear" w:color="auto" w:fill="FFFFFF"/>
        <w:spacing w:line="400" w:lineRule="exact"/>
        <w:ind w:firstLine="411" w:firstLineChars="196"/>
        <w:rPr>
          <w:rFonts w:ascii="宋体" w:hAnsi="宋体"/>
          <w:bCs/>
          <w:color w:val="000000" w:themeColor="text1"/>
          <w:szCs w:val="21"/>
        </w:rPr>
      </w:pPr>
      <w:r>
        <w:rPr>
          <w:rFonts w:hint="eastAsia" w:ascii="宋体" w:hAnsi="宋体"/>
          <w:bCs/>
          <w:color w:val="000000" w:themeColor="text1"/>
          <w:szCs w:val="21"/>
        </w:rPr>
        <w:t>1.质量保证：</w:t>
      </w:r>
      <w:r>
        <w:rPr>
          <w:rFonts w:hint="eastAsia" w:ascii="宋体" w:hAnsi="宋体"/>
          <w:color w:val="000000" w:themeColor="text1"/>
          <w:szCs w:val="21"/>
        </w:rPr>
        <w:t>严格按照要求制作，确保质量</w:t>
      </w:r>
      <w:r>
        <w:rPr>
          <w:rFonts w:hint="eastAsia" w:ascii="宋体" w:hAnsi="宋体"/>
          <w:bCs/>
          <w:color w:val="000000" w:themeColor="text1"/>
          <w:szCs w:val="21"/>
        </w:rPr>
        <w:t>。</w:t>
      </w:r>
    </w:p>
    <w:p>
      <w:pPr>
        <w:shd w:val="clear" w:color="auto" w:fill="FFFFFF"/>
        <w:spacing w:line="400" w:lineRule="exact"/>
        <w:ind w:firstLine="420" w:firstLineChars="200"/>
        <w:rPr>
          <w:rFonts w:ascii="宋体" w:hAnsi="宋体"/>
          <w:color w:val="000000" w:themeColor="text1"/>
          <w:szCs w:val="21"/>
        </w:rPr>
      </w:pPr>
      <w:r>
        <w:rPr>
          <w:rFonts w:hint="eastAsia" w:ascii="宋体" w:hAnsi="宋体"/>
          <w:bCs/>
          <w:color w:val="000000" w:themeColor="text1"/>
          <w:szCs w:val="21"/>
        </w:rPr>
        <w:t>2.价格承诺：</w:t>
      </w:r>
      <w:r>
        <w:rPr>
          <w:rFonts w:hint="eastAsia" w:ascii="宋体" w:hAnsi="宋体"/>
          <w:color w:val="000000" w:themeColor="text1"/>
          <w:szCs w:val="21"/>
        </w:rPr>
        <w:t>承诺在报价有效期</w:t>
      </w:r>
      <w:r>
        <w:rPr>
          <w:rFonts w:hint="eastAsia" w:ascii="宋体" w:hAnsi="宋体"/>
          <w:color w:val="000000" w:themeColor="text1"/>
          <w:szCs w:val="21"/>
          <w:u w:val="single"/>
        </w:rPr>
        <w:t xml:space="preserve"> 60 </w:t>
      </w:r>
      <w:r>
        <w:rPr>
          <w:rFonts w:hint="eastAsia" w:ascii="宋体" w:hAnsi="宋体"/>
          <w:color w:val="000000" w:themeColor="text1"/>
          <w:szCs w:val="21"/>
        </w:rPr>
        <w:t>天内具有约束力。</w:t>
      </w:r>
    </w:p>
    <w:p>
      <w:pPr>
        <w:spacing w:line="400" w:lineRule="exact"/>
        <w:ind w:firstLine="420" w:firstLineChars="200"/>
        <w:rPr>
          <w:rFonts w:ascii="宋体" w:hAnsi="宋体" w:cs="Arial"/>
          <w:color w:val="000000" w:themeColor="text1"/>
          <w:szCs w:val="21"/>
        </w:rPr>
      </w:pPr>
      <w:r>
        <w:rPr>
          <w:rFonts w:hint="eastAsia" w:ascii="宋体" w:hAnsi="宋体"/>
          <w:color w:val="000000" w:themeColor="text1"/>
          <w:szCs w:val="21"/>
        </w:rPr>
        <w:t>3.服务承诺</w:t>
      </w:r>
      <w:r>
        <w:rPr>
          <w:rFonts w:hint="eastAsia" w:ascii="宋体" w:hAnsi="宋体"/>
          <w:bCs/>
          <w:color w:val="000000" w:themeColor="text1"/>
          <w:szCs w:val="21"/>
        </w:rPr>
        <w:t>：</w:t>
      </w:r>
      <w:r>
        <w:rPr>
          <w:rFonts w:hint="eastAsia" w:ascii="宋体" w:hAnsi="宋体"/>
          <w:color w:val="000000" w:themeColor="text1"/>
          <w:szCs w:val="21"/>
        </w:rPr>
        <w:t>我方提供</w:t>
      </w:r>
      <w:r>
        <w:rPr>
          <w:rFonts w:hint="eastAsia" w:ascii="宋体" w:hAnsi="宋体"/>
          <w:color w:val="000000" w:themeColor="text1"/>
          <w:szCs w:val="21"/>
          <w:u w:val="single"/>
        </w:rPr>
        <w:t xml:space="preserve">     </w:t>
      </w:r>
      <w:r>
        <w:rPr>
          <w:rFonts w:hint="eastAsia" w:ascii="宋体" w:hAnsi="宋体"/>
          <w:color w:val="000000" w:themeColor="text1"/>
          <w:szCs w:val="21"/>
        </w:rPr>
        <w:t>年的质量保证期（验收合格之日起算）。</w:t>
      </w:r>
      <w:r>
        <w:rPr>
          <w:rFonts w:hint="eastAsia" w:ascii="宋体" w:hAnsi="宋体"/>
          <w:b/>
          <w:color w:val="000000" w:themeColor="text1"/>
          <w:szCs w:val="21"/>
        </w:rPr>
        <w:t>质量保证期内，与维修相关的所有费用由我单位自行承担</w:t>
      </w:r>
      <w:r>
        <w:rPr>
          <w:rFonts w:hint="eastAsia" w:ascii="宋体" w:hAnsi="宋体"/>
          <w:color w:val="000000" w:themeColor="text1"/>
          <w:szCs w:val="21"/>
        </w:rPr>
        <w:t>。在质保期内，</w:t>
      </w:r>
      <w:r>
        <w:rPr>
          <w:rFonts w:hint="eastAsia" w:ascii="宋体" w:hAnsi="宋体" w:cs="Arial"/>
          <w:color w:val="000000" w:themeColor="text1"/>
          <w:szCs w:val="21"/>
        </w:rPr>
        <w:t>因材质等原因造成的质量问题，确属质保期内符合保修范围的内容，均由我方按国家及有关部委相关规定提供服务。</w:t>
      </w:r>
    </w:p>
    <w:p>
      <w:pPr>
        <w:spacing w:line="400" w:lineRule="exact"/>
        <w:ind w:firstLine="420" w:firstLineChars="200"/>
        <w:rPr>
          <w:rFonts w:ascii="宋体" w:hAnsi="宋体"/>
          <w:bCs/>
          <w:color w:val="000000" w:themeColor="text1"/>
          <w:szCs w:val="21"/>
        </w:rPr>
      </w:pPr>
      <w:r>
        <w:rPr>
          <w:rFonts w:ascii="宋体" w:hAnsi="宋体"/>
          <w:bCs/>
          <w:color w:val="000000" w:themeColor="text1"/>
          <w:szCs w:val="21"/>
        </w:rPr>
        <w:t>服务联系人：</w:t>
      </w:r>
    </w:p>
    <w:p>
      <w:pPr>
        <w:spacing w:line="400" w:lineRule="exact"/>
        <w:ind w:firstLine="420" w:firstLineChars="200"/>
        <w:rPr>
          <w:rFonts w:ascii="宋体" w:hAnsi="宋体"/>
          <w:color w:val="000000" w:themeColor="text1"/>
          <w:szCs w:val="21"/>
        </w:rPr>
      </w:pPr>
      <w:r>
        <w:rPr>
          <w:rFonts w:ascii="宋体" w:hAnsi="宋体"/>
          <w:color w:val="000000" w:themeColor="text1"/>
          <w:szCs w:val="21"/>
        </w:rPr>
        <w:t>联系电话：</w:t>
      </w:r>
    </w:p>
    <w:p>
      <w:pPr>
        <w:shd w:val="clear" w:color="auto" w:fill="FFFFFF"/>
        <w:spacing w:line="400" w:lineRule="exact"/>
        <w:rPr>
          <w:rFonts w:ascii="宋体" w:hAnsi="宋体"/>
          <w:bCs/>
          <w:color w:val="000000" w:themeColor="text1"/>
          <w:szCs w:val="21"/>
        </w:rPr>
      </w:pPr>
    </w:p>
    <w:p>
      <w:pPr>
        <w:shd w:val="clear" w:color="auto" w:fill="FFFFFF"/>
        <w:spacing w:line="400" w:lineRule="exact"/>
        <w:rPr>
          <w:rFonts w:ascii="宋体" w:hAnsi="宋体"/>
          <w:bCs/>
          <w:color w:val="000000" w:themeColor="text1"/>
          <w:szCs w:val="21"/>
        </w:rPr>
      </w:pPr>
    </w:p>
    <w:p>
      <w:pPr>
        <w:shd w:val="clear" w:color="auto" w:fill="FFFFFF"/>
        <w:spacing w:line="400" w:lineRule="exact"/>
        <w:rPr>
          <w:rFonts w:ascii="宋体" w:hAnsi="宋体"/>
          <w:color w:val="000000" w:themeColor="text1"/>
          <w:szCs w:val="21"/>
          <w:u w:val="single"/>
        </w:rPr>
      </w:pPr>
      <w:r>
        <w:rPr>
          <w:rFonts w:hint="eastAsia" w:ascii="宋体" w:hAnsi="宋体"/>
          <w:bCs/>
          <w:color w:val="000000" w:themeColor="text1"/>
          <w:szCs w:val="21"/>
        </w:rPr>
        <w:t>报价人名称（盖章）：</w:t>
      </w:r>
      <w:r>
        <w:rPr>
          <w:rFonts w:hint="eastAsia" w:ascii="宋体" w:hAnsi="宋体"/>
          <w:color w:val="000000" w:themeColor="text1"/>
          <w:szCs w:val="21"/>
          <w:u w:val="single"/>
        </w:rPr>
        <w:t xml:space="preserve">                               </w:t>
      </w:r>
    </w:p>
    <w:p>
      <w:pPr>
        <w:shd w:val="clear" w:color="auto" w:fill="FFFFFF"/>
        <w:spacing w:line="400" w:lineRule="exact"/>
        <w:rPr>
          <w:rFonts w:ascii="宋体" w:hAnsi="宋体"/>
          <w:bCs/>
          <w:color w:val="000000" w:themeColor="text1"/>
          <w:szCs w:val="21"/>
        </w:rPr>
      </w:pPr>
    </w:p>
    <w:p>
      <w:pPr>
        <w:shd w:val="clear" w:color="auto" w:fill="FFFFFF"/>
        <w:spacing w:line="400" w:lineRule="exact"/>
        <w:rPr>
          <w:rFonts w:ascii="宋体" w:hAnsi="宋体"/>
          <w:bCs/>
          <w:color w:val="000000" w:themeColor="text1"/>
          <w:szCs w:val="21"/>
          <w:u w:val="single"/>
        </w:rPr>
      </w:pPr>
      <w:r>
        <w:rPr>
          <w:rFonts w:hint="eastAsia" w:ascii="宋体" w:hAnsi="宋体"/>
          <w:bCs/>
          <w:color w:val="000000" w:themeColor="text1"/>
          <w:szCs w:val="21"/>
        </w:rPr>
        <w:t>报价代表人（签名）：</w:t>
      </w:r>
      <w:r>
        <w:rPr>
          <w:rFonts w:hint="eastAsia" w:ascii="宋体" w:hAnsi="宋体"/>
          <w:bCs/>
          <w:color w:val="000000" w:themeColor="text1"/>
          <w:szCs w:val="21"/>
          <w:u w:val="single"/>
        </w:rPr>
        <w:t xml:space="preserve">                               </w:t>
      </w:r>
    </w:p>
    <w:p>
      <w:pPr>
        <w:spacing w:line="400" w:lineRule="exact"/>
        <w:rPr>
          <w:rFonts w:ascii="宋体" w:hAnsi="宋体"/>
          <w:bCs/>
          <w:color w:val="000000" w:themeColor="text1"/>
          <w:szCs w:val="21"/>
        </w:rPr>
      </w:pPr>
    </w:p>
    <w:p>
      <w:pPr>
        <w:spacing w:line="400" w:lineRule="exact"/>
        <w:ind w:firstLine="5040" w:firstLineChars="2400"/>
        <w:rPr>
          <w:rFonts w:ascii="宋体" w:hAnsi="宋体"/>
          <w:bCs/>
          <w:color w:val="000000" w:themeColor="text1"/>
          <w:szCs w:val="21"/>
        </w:rPr>
      </w:pPr>
      <w:r>
        <w:rPr>
          <w:rFonts w:hint="eastAsia" w:ascii="宋体" w:hAnsi="宋体" w:cs="宋体"/>
          <w:color w:val="000000" w:themeColor="text1"/>
          <w:kern w:val="0"/>
          <w:szCs w:val="21"/>
          <w:u w:val="single"/>
          <w:lang w:val="zh-CN"/>
        </w:rPr>
        <w:t xml:space="preserve">          </w:t>
      </w:r>
      <w:r>
        <w:rPr>
          <w:rFonts w:hint="eastAsia" w:ascii="宋体" w:hAnsi="宋体" w:cs="宋体"/>
          <w:color w:val="000000" w:themeColor="text1"/>
          <w:kern w:val="0"/>
          <w:szCs w:val="21"/>
          <w:lang w:val="zh-CN"/>
        </w:rPr>
        <w:t>年</w:t>
      </w:r>
      <w:r>
        <w:rPr>
          <w:rFonts w:hint="eastAsia" w:ascii="宋体" w:hAnsi="宋体" w:cs="宋体"/>
          <w:color w:val="000000" w:themeColor="text1"/>
          <w:kern w:val="0"/>
          <w:szCs w:val="21"/>
          <w:u w:val="single"/>
          <w:lang w:val="zh-CN"/>
        </w:rPr>
        <w:t xml:space="preserve">    </w:t>
      </w:r>
      <w:r>
        <w:rPr>
          <w:rFonts w:hint="eastAsia" w:ascii="宋体" w:hAnsi="宋体" w:cs="宋体"/>
          <w:color w:val="000000" w:themeColor="text1"/>
          <w:kern w:val="0"/>
          <w:szCs w:val="21"/>
          <w:lang w:val="zh-CN"/>
        </w:rPr>
        <w:t>月</w:t>
      </w:r>
      <w:r>
        <w:rPr>
          <w:rFonts w:hint="eastAsia" w:ascii="宋体" w:hAnsi="宋体" w:cs="宋体"/>
          <w:color w:val="000000" w:themeColor="text1"/>
          <w:kern w:val="0"/>
          <w:szCs w:val="21"/>
          <w:u w:val="single"/>
          <w:lang w:val="zh-CN"/>
        </w:rPr>
        <w:t xml:space="preserve">    </w:t>
      </w:r>
      <w:r>
        <w:rPr>
          <w:rFonts w:hint="eastAsia" w:ascii="宋体" w:hAnsi="宋体" w:cs="宋体"/>
          <w:color w:val="000000" w:themeColor="text1"/>
          <w:kern w:val="0"/>
          <w:szCs w:val="21"/>
          <w:lang w:val="zh-CN"/>
        </w:rPr>
        <w:t>日</w:t>
      </w:r>
    </w:p>
    <w:p>
      <w:pPr>
        <w:spacing w:line="360" w:lineRule="auto"/>
        <w:jc w:val="center"/>
        <w:outlineLvl w:val="0"/>
        <w:rPr>
          <w:rFonts w:ascii="宋体" w:hAnsi="宋体" w:cs="宋体"/>
          <w:b/>
          <w:kern w:val="0"/>
          <w:szCs w:val="21"/>
        </w:rPr>
      </w:pPr>
    </w:p>
    <w:p>
      <w:pPr>
        <w:spacing w:line="360" w:lineRule="auto"/>
        <w:jc w:val="center"/>
        <w:outlineLvl w:val="0"/>
        <w:rPr>
          <w:rFonts w:ascii="宋体" w:hAnsi="宋体" w:cs="宋体"/>
          <w:b/>
          <w:kern w:val="0"/>
          <w:szCs w:val="21"/>
        </w:rPr>
      </w:pPr>
    </w:p>
    <w:p>
      <w:pPr>
        <w:spacing w:line="360" w:lineRule="auto"/>
        <w:jc w:val="center"/>
        <w:outlineLvl w:val="0"/>
        <w:rPr>
          <w:rFonts w:ascii="宋体" w:hAnsi="宋体" w:cs="宋体"/>
          <w:b/>
          <w:kern w:val="0"/>
          <w:sz w:val="32"/>
          <w:szCs w:val="32"/>
        </w:rPr>
      </w:pPr>
    </w:p>
    <w:p>
      <w:pPr>
        <w:spacing w:line="360" w:lineRule="auto"/>
        <w:ind w:firstLine="641" w:firstLineChars="200"/>
        <w:outlineLvl w:val="0"/>
        <w:rPr>
          <w:rFonts w:ascii="宋体" w:hAnsi="宋体" w:cs="宋体"/>
          <w:b/>
          <w:kern w:val="0"/>
          <w:sz w:val="32"/>
          <w:szCs w:val="32"/>
        </w:rPr>
      </w:pPr>
      <w:r>
        <w:rPr>
          <w:rFonts w:ascii="宋体" w:hAnsi="宋体" w:cs="宋体"/>
          <w:b/>
          <w:kern w:val="0"/>
          <w:sz w:val="32"/>
          <w:szCs w:val="32"/>
        </w:rPr>
        <w:br w:type="page"/>
      </w:r>
    </w:p>
    <w:p>
      <w:pPr>
        <w:rPr>
          <w:rFonts w:ascii="宋体" w:hAnsi="宋体"/>
          <w:b/>
          <w:bCs/>
          <w:color w:val="000000" w:themeColor="text1"/>
          <w:szCs w:val="21"/>
        </w:rPr>
      </w:pPr>
      <w:r>
        <w:rPr>
          <w:rFonts w:hint="eastAsia" w:ascii="宋体" w:hAnsi="宋体"/>
          <w:b/>
          <w:color w:val="000000" w:themeColor="text1"/>
          <w:szCs w:val="21"/>
        </w:rPr>
        <w:t>四、报价文件密封袋封面式样</w:t>
      </w:r>
    </w:p>
    <w:p>
      <w:pPr>
        <w:pStyle w:val="3"/>
        <w:keepNext w:val="0"/>
        <w:keepLines w:val="0"/>
        <w:spacing w:line="415" w:lineRule="auto"/>
        <w:rPr>
          <w:rFonts w:ascii="宋体" w:hAnsi="宋体" w:eastAsia="宋体"/>
          <w:color w:val="000000" w:themeColor="text1"/>
        </w:rPr>
      </w:pPr>
    </w:p>
    <w:p>
      <w:pPr>
        <w:pStyle w:val="3"/>
        <w:keepNext w:val="0"/>
        <w:keepLines w:val="0"/>
        <w:spacing w:line="415" w:lineRule="auto"/>
        <w:jc w:val="center"/>
        <w:rPr>
          <w:rFonts w:ascii="宋体" w:hAnsi="宋体" w:eastAsia="宋体"/>
          <w:color w:val="000000" w:themeColor="text1"/>
        </w:rPr>
      </w:pPr>
      <w:r>
        <w:rPr>
          <w:rFonts w:hint="eastAsia" w:ascii="宋体" w:hAnsi="宋体" w:eastAsia="宋体"/>
          <w:color w:val="000000" w:themeColor="text1"/>
        </w:rPr>
        <w:t>开化县人民医院2025年度</w:t>
      </w:r>
      <w:r>
        <w:rPr>
          <w:rFonts w:hint="eastAsia" w:ascii="ˎ̥" w:hAnsi="ˎ̥" w:cs="宋体"/>
          <w:color w:val="000000"/>
          <w:kern w:val="0"/>
          <w:sz w:val="30"/>
          <w:szCs w:val="30"/>
        </w:rPr>
        <w:t>医院病媒防制</w:t>
      </w:r>
      <w:r>
        <w:rPr>
          <w:rFonts w:hint="eastAsia" w:ascii="宋体" w:hAnsi="宋体" w:eastAsia="宋体"/>
          <w:color w:val="000000" w:themeColor="text1"/>
        </w:rPr>
        <w:t>服务项目</w:t>
      </w:r>
    </w:p>
    <w:p>
      <w:pPr>
        <w:ind w:left="4" w:leftChars="-85" w:hanging="182" w:hangingChars="57"/>
        <w:jc w:val="center"/>
        <w:rPr>
          <w:rFonts w:ascii="宋体" w:hAnsi="宋体"/>
          <w:bCs/>
          <w:color w:val="000000" w:themeColor="text1"/>
          <w:sz w:val="32"/>
          <w:szCs w:val="32"/>
        </w:rPr>
      </w:pPr>
    </w:p>
    <w:p>
      <w:pPr>
        <w:ind w:left="5" w:leftChars="-85" w:hanging="183" w:hangingChars="57"/>
        <w:jc w:val="center"/>
        <w:rPr>
          <w:rFonts w:ascii="宋体" w:hAnsi="宋体"/>
          <w:b/>
          <w:bCs/>
          <w:color w:val="000000" w:themeColor="text1"/>
          <w:sz w:val="32"/>
          <w:szCs w:val="32"/>
        </w:rPr>
      </w:pPr>
      <w:r>
        <w:rPr>
          <w:rFonts w:hint="eastAsia" w:ascii="宋体" w:hAnsi="宋体"/>
          <w:b/>
          <w:bCs/>
          <w:color w:val="000000" w:themeColor="text1"/>
          <w:sz w:val="32"/>
          <w:szCs w:val="32"/>
        </w:rPr>
        <w:t>投标文件</w:t>
      </w:r>
    </w:p>
    <w:p>
      <w:pPr>
        <w:ind w:left="5" w:leftChars="-85" w:hanging="183" w:hangingChars="57"/>
        <w:jc w:val="center"/>
        <w:rPr>
          <w:rFonts w:ascii="宋体" w:hAnsi="宋体"/>
          <w:b/>
          <w:bCs/>
          <w:color w:val="000000" w:themeColor="text1"/>
          <w:sz w:val="32"/>
          <w:szCs w:val="32"/>
        </w:rPr>
      </w:pPr>
      <w:r>
        <w:rPr>
          <w:rFonts w:hint="eastAsia" w:ascii="宋体" w:hAnsi="宋体"/>
          <w:b/>
          <w:bCs/>
          <w:color w:val="000000" w:themeColor="text1"/>
          <w:sz w:val="32"/>
          <w:szCs w:val="32"/>
        </w:rPr>
        <w:t>内容：商务文件（或资格证明文件）</w:t>
      </w:r>
    </w:p>
    <w:p>
      <w:pPr>
        <w:ind w:left="5" w:leftChars="-85" w:hanging="183" w:hangingChars="57"/>
        <w:jc w:val="center"/>
        <w:rPr>
          <w:rFonts w:ascii="宋体" w:hAnsi="宋体"/>
          <w:b/>
          <w:bCs/>
          <w:color w:val="000000" w:themeColor="text1"/>
          <w:sz w:val="32"/>
        </w:rPr>
      </w:pPr>
    </w:p>
    <w:p>
      <w:pPr>
        <w:ind w:left="5" w:leftChars="-85" w:hanging="183" w:hangingChars="57"/>
        <w:jc w:val="center"/>
        <w:rPr>
          <w:rFonts w:ascii="宋体" w:hAnsi="宋体"/>
          <w:b/>
          <w:bCs/>
          <w:color w:val="000000" w:themeColor="text1"/>
          <w:sz w:val="32"/>
        </w:rPr>
      </w:pPr>
    </w:p>
    <w:p>
      <w:pPr>
        <w:ind w:left="5" w:leftChars="-85" w:hanging="183" w:hangingChars="57"/>
        <w:jc w:val="center"/>
        <w:rPr>
          <w:rFonts w:ascii="宋体" w:hAnsi="宋体"/>
          <w:b/>
          <w:bCs/>
          <w:color w:val="000000" w:themeColor="text1"/>
          <w:sz w:val="32"/>
        </w:rPr>
      </w:pPr>
    </w:p>
    <w:p>
      <w:pPr>
        <w:ind w:left="5" w:leftChars="-85" w:hanging="183" w:hangingChars="57"/>
        <w:jc w:val="center"/>
        <w:rPr>
          <w:rFonts w:ascii="宋体" w:hAnsi="宋体"/>
          <w:b/>
          <w:bCs/>
          <w:color w:val="000000" w:themeColor="text1"/>
          <w:sz w:val="32"/>
        </w:rPr>
      </w:pPr>
    </w:p>
    <w:p>
      <w:pPr>
        <w:ind w:left="5" w:leftChars="-85" w:hanging="183" w:hangingChars="57"/>
        <w:jc w:val="center"/>
        <w:rPr>
          <w:rFonts w:ascii="宋体" w:hAnsi="宋体"/>
          <w:b/>
          <w:bCs/>
          <w:color w:val="000000" w:themeColor="text1"/>
          <w:sz w:val="32"/>
        </w:rPr>
      </w:pPr>
    </w:p>
    <w:p>
      <w:pPr>
        <w:spacing w:line="800" w:lineRule="exact"/>
        <w:ind w:firstLine="624" w:firstLineChars="195"/>
        <w:jc w:val="left"/>
        <w:rPr>
          <w:rFonts w:ascii="宋体" w:hAnsi="宋体"/>
          <w:bCs/>
          <w:color w:val="000000" w:themeColor="text1"/>
          <w:sz w:val="32"/>
        </w:rPr>
      </w:pPr>
      <w:r>
        <w:rPr>
          <w:rFonts w:hint="eastAsia" w:ascii="宋体" w:hAnsi="宋体"/>
          <w:bCs/>
          <w:color w:val="000000" w:themeColor="text1"/>
          <w:sz w:val="32"/>
        </w:rPr>
        <w:t>投标人名称：</w:t>
      </w:r>
      <w:r>
        <w:rPr>
          <w:rFonts w:hint="eastAsia" w:ascii="宋体" w:hAnsi="宋体"/>
          <w:bCs/>
          <w:color w:val="000000" w:themeColor="text1"/>
          <w:sz w:val="32"/>
          <w:u w:val="single"/>
        </w:rPr>
        <w:t xml:space="preserve">                      </w:t>
      </w:r>
      <w:r>
        <w:rPr>
          <w:rFonts w:hint="eastAsia" w:ascii="宋体" w:hAnsi="宋体"/>
          <w:bCs/>
          <w:color w:val="000000" w:themeColor="text1"/>
          <w:sz w:val="32"/>
        </w:rPr>
        <w:t>（加盖公章）</w:t>
      </w:r>
    </w:p>
    <w:p>
      <w:pPr>
        <w:spacing w:line="800" w:lineRule="exact"/>
        <w:ind w:left="4" w:leftChars="-85" w:hanging="182" w:hangingChars="57"/>
        <w:rPr>
          <w:rFonts w:ascii="宋体" w:hAnsi="宋体"/>
          <w:bCs/>
          <w:color w:val="000000" w:themeColor="text1"/>
          <w:sz w:val="32"/>
          <w:u w:val="single"/>
        </w:rPr>
      </w:pPr>
      <w:r>
        <w:rPr>
          <w:rFonts w:hint="eastAsia" w:ascii="宋体" w:hAnsi="宋体"/>
          <w:bCs/>
          <w:color w:val="000000" w:themeColor="text1"/>
          <w:sz w:val="32"/>
        </w:rPr>
        <w:t xml:space="preserve">     投标代表人：</w:t>
      </w:r>
      <w:r>
        <w:rPr>
          <w:rFonts w:hint="eastAsia" w:ascii="宋体" w:hAnsi="宋体"/>
          <w:bCs/>
          <w:color w:val="000000" w:themeColor="text1"/>
          <w:sz w:val="32"/>
          <w:u w:val="single"/>
        </w:rPr>
        <w:t xml:space="preserve">                      </w:t>
      </w:r>
      <w:r>
        <w:rPr>
          <w:rFonts w:hint="eastAsia" w:ascii="宋体" w:hAnsi="宋体"/>
          <w:bCs/>
          <w:color w:val="000000" w:themeColor="text1"/>
          <w:sz w:val="32"/>
        </w:rPr>
        <w:t>（签    字）</w:t>
      </w:r>
    </w:p>
    <w:p>
      <w:pPr>
        <w:spacing w:line="800" w:lineRule="exact"/>
        <w:ind w:left="4" w:leftChars="-85" w:hanging="182" w:hangingChars="57"/>
        <w:rPr>
          <w:rFonts w:ascii="宋体" w:hAnsi="宋体"/>
          <w:bCs/>
          <w:color w:val="000000" w:themeColor="text1"/>
          <w:sz w:val="32"/>
          <w:u w:val="single"/>
        </w:rPr>
      </w:pPr>
      <w:r>
        <w:rPr>
          <w:rFonts w:hint="eastAsia" w:ascii="宋体" w:hAnsi="宋体"/>
          <w:bCs/>
          <w:color w:val="000000" w:themeColor="text1"/>
          <w:sz w:val="32"/>
        </w:rPr>
        <w:t xml:space="preserve">     投标人地址：</w:t>
      </w:r>
      <w:r>
        <w:rPr>
          <w:rFonts w:hint="eastAsia" w:ascii="宋体" w:hAnsi="宋体"/>
          <w:bCs/>
          <w:color w:val="000000" w:themeColor="text1"/>
          <w:sz w:val="32"/>
          <w:u w:val="single"/>
        </w:rPr>
        <w:t xml:space="preserve">                </w:t>
      </w:r>
      <w:r>
        <w:rPr>
          <w:rFonts w:hint="eastAsia" w:ascii="宋体" w:hAnsi="宋体"/>
          <w:bCs/>
          <w:color w:val="000000" w:themeColor="text1"/>
          <w:sz w:val="32"/>
        </w:rPr>
        <w:t>邮编：</w:t>
      </w:r>
      <w:r>
        <w:rPr>
          <w:rFonts w:hint="eastAsia" w:ascii="宋体" w:hAnsi="宋体"/>
          <w:bCs/>
          <w:color w:val="000000" w:themeColor="text1"/>
          <w:sz w:val="32"/>
          <w:u w:val="single"/>
        </w:rPr>
        <w:t xml:space="preserve">            </w:t>
      </w:r>
    </w:p>
    <w:p>
      <w:pPr>
        <w:spacing w:line="800" w:lineRule="exact"/>
        <w:ind w:left="4" w:leftChars="-85" w:hanging="182" w:hangingChars="57"/>
        <w:rPr>
          <w:rFonts w:ascii="宋体" w:hAnsi="宋体"/>
          <w:bCs/>
          <w:color w:val="000000" w:themeColor="text1"/>
          <w:sz w:val="32"/>
          <w:u w:val="single"/>
        </w:rPr>
      </w:pPr>
      <w:r>
        <w:rPr>
          <w:rFonts w:hint="eastAsia" w:ascii="宋体" w:hAnsi="宋体"/>
          <w:bCs/>
          <w:color w:val="000000" w:themeColor="text1"/>
          <w:sz w:val="32"/>
        </w:rPr>
        <w:t xml:space="preserve">     投标联系人：</w:t>
      </w:r>
      <w:r>
        <w:rPr>
          <w:rFonts w:hint="eastAsia" w:ascii="宋体" w:hAnsi="宋体"/>
          <w:bCs/>
          <w:color w:val="000000" w:themeColor="text1"/>
          <w:sz w:val="32"/>
          <w:u w:val="single"/>
        </w:rPr>
        <w:t xml:space="preserve">                </w:t>
      </w:r>
      <w:r>
        <w:rPr>
          <w:rFonts w:hint="eastAsia" w:ascii="宋体" w:hAnsi="宋体"/>
          <w:bCs/>
          <w:color w:val="000000" w:themeColor="text1"/>
          <w:sz w:val="32"/>
        </w:rPr>
        <w:t>电话：</w:t>
      </w:r>
      <w:r>
        <w:rPr>
          <w:rFonts w:hint="eastAsia" w:ascii="宋体" w:hAnsi="宋体"/>
          <w:bCs/>
          <w:color w:val="000000" w:themeColor="text1"/>
          <w:sz w:val="32"/>
          <w:u w:val="single"/>
        </w:rPr>
        <w:t xml:space="preserve">            </w:t>
      </w:r>
    </w:p>
    <w:p>
      <w:pPr>
        <w:spacing w:line="800" w:lineRule="exact"/>
        <w:ind w:left="4" w:leftChars="-85" w:hanging="182" w:hangingChars="57"/>
        <w:jc w:val="center"/>
        <w:rPr>
          <w:rFonts w:ascii="宋体" w:hAnsi="宋体"/>
          <w:bCs/>
          <w:color w:val="000000" w:themeColor="text1"/>
          <w:sz w:val="32"/>
        </w:rPr>
      </w:pPr>
    </w:p>
    <w:p>
      <w:pPr>
        <w:spacing w:line="800" w:lineRule="exact"/>
        <w:ind w:left="4" w:leftChars="-85" w:hanging="182" w:hangingChars="57"/>
        <w:jc w:val="center"/>
        <w:rPr>
          <w:rFonts w:ascii="宋体" w:hAnsi="宋体"/>
          <w:bCs/>
          <w:color w:val="000000" w:themeColor="text1"/>
          <w:sz w:val="32"/>
        </w:rPr>
      </w:pPr>
    </w:p>
    <w:p>
      <w:pPr>
        <w:spacing w:line="800" w:lineRule="exact"/>
        <w:ind w:left="4" w:leftChars="-85" w:hanging="182" w:hangingChars="57"/>
        <w:jc w:val="center"/>
        <w:rPr>
          <w:rFonts w:ascii="宋体" w:hAnsi="宋体"/>
          <w:bCs/>
          <w:color w:val="000000" w:themeColor="text1"/>
          <w:sz w:val="32"/>
          <w:u w:val="single"/>
        </w:rPr>
      </w:pPr>
      <w:r>
        <w:rPr>
          <w:rFonts w:hint="eastAsia" w:ascii="宋体" w:hAnsi="宋体"/>
          <w:bCs/>
          <w:color w:val="000000" w:themeColor="text1"/>
          <w:sz w:val="32"/>
        </w:rPr>
        <w:t xml:space="preserve"> 启封时间：</w:t>
      </w:r>
      <w:r>
        <w:rPr>
          <w:rFonts w:hint="eastAsia" w:ascii="宋体" w:hAnsi="宋体"/>
          <w:bCs/>
          <w:color w:val="000000" w:themeColor="text1"/>
          <w:sz w:val="32"/>
          <w:u w:val="single"/>
        </w:rPr>
        <w:t>在2024年  月  日  时  分前不得启封</w:t>
      </w:r>
    </w:p>
    <w:p>
      <w:pPr>
        <w:rPr>
          <w:rFonts w:ascii="宋体" w:hAnsi="宋体"/>
          <w:b/>
          <w:color w:val="000000" w:themeColor="text1"/>
          <w:szCs w:val="21"/>
        </w:rPr>
      </w:pPr>
    </w:p>
    <w:p>
      <w:pPr>
        <w:rPr>
          <w:rFonts w:ascii="宋体" w:hAnsi="宋体"/>
          <w:b/>
          <w:color w:val="000000" w:themeColor="text1"/>
          <w:szCs w:val="21"/>
        </w:rPr>
      </w:pPr>
    </w:p>
    <w:p>
      <w:pPr>
        <w:rPr>
          <w:rFonts w:ascii="宋体" w:hAnsi="宋体"/>
          <w:b/>
          <w:color w:val="000000" w:themeColor="text1"/>
          <w:szCs w:val="21"/>
        </w:rPr>
      </w:pPr>
    </w:p>
    <w:p>
      <w:pPr>
        <w:rPr>
          <w:rFonts w:ascii="宋体" w:hAnsi="宋体"/>
          <w:b/>
          <w:color w:val="000000" w:themeColor="text1"/>
          <w:szCs w:val="21"/>
        </w:rPr>
      </w:pPr>
    </w:p>
    <w:p>
      <w:pPr>
        <w:rPr>
          <w:rFonts w:ascii="宋体" w:hAnsi="宋体"/>
          <w:b/>
          <w:color w:val="000000" w:themeColor="text1"/>
          <w:szCs w:val="21"/>
        </w:rPr>
      </w:pPr>
      <w:r>
        <w:rPr>
          <w:rFonts w:hint="eastAsia" w:ascii="宋体" w:hAnsi="宋体"/>
          <w:b/>
          <w:color w:val="000000" w:themeColor="text1"/>
          <w:szCs w:val="21"/>
        </w:rPr>
        <w:t>五、</w:t>
      </w:r>
      <w:r>
        <w:rPr>
          <w:rFonts w:hint="eastAsia" w:ascii="宋体" w:hAnsi="宋体" w:cs="宋体"/>
          <w:b/>
          <w:bCs/>
          <w:color w:val="000000" w:themeColor="text1"/>
          <w:szCs w:val="21"/>
        </w:rPr>
        <w:t>正本或副本封面式样</w:t>
      </w:r>
    </w:p>
    <w:p>
      <w:pPr>
        <w:ind w:left="4" w:leftChars="-85" w:hanging="182" w:hangingChars="57"/>
        <w:jc w:val="right"/>
        <w:rPr>
          <w:rFonts w:ascii="宋体" w:hAnsi="宋体" w:cs="宋体"/>
          <w:b/>
          <w:bCs/>
          <w:color w:val="000000" w:themeColor="text1"/>
          <w:sz w:val="32"/>
          <w:szCs w:val="32"/>
        </w:rPr>
      </w:pPr>
      <w:r>
        <w:rPr>
          <w:rFonts w:hint="eastAsia" w:ascii="宋体" w:hAnsi="宋体" w:cs="宋体"/>
          <w:bCs/>
          <w:color w:val="000000" w:themeColor="text1"/>
          <w:sz w:val="32"/>
          <w:szCs w:val="32"/>
        </w:rPr>
        <w:t xml:space="preserve">                                         </w:t>
      </w:r>
      <w:r>
        <w:rPr>
          <w:rFonts w:hint="eastAsia" w:ascii="宋体" w:hAnsi="宋体" w:cs="宋体"/>
          <w:b/>
          <w:bCs/>
          <w:color w:val="000000" w:themeColor="text1"/>
          <w:sz w:val="32"/>
          <w:szCs w:val="32"/>
        </w:rPr>
        <w:t>正本（或副本）</w:t>
      </w:r>
    </w:p>
    <w:p>
      <w:pPr>
        <w:rPr>
          <w:rFonts w:ascii="宋体" w:hAnsi="宋体" w:cs="宋体"/>
          <w:bCs/>
          <w:color w:val="000000" w:themeColor="text1"/>
          <w:sz w:val="32"/>
          <w:szCs w:val="32"/>
        </w:rPr>
      </w:pPr>
    </w:p>
    <w:p>
      <w:pPr>
        <w:snapToGrid w:val="0"/>
        <w:spacing w:line="500" w:lineRule="exact"/>
        <w:jc w:val="center"/>
        <w:rPr>
          <w:rFonts w:ascii="宋体" w:hAnsi="宋体" w:cs="宋体"/>
          <w:b/>
          <w:color w:val="000000" w:themeColor="text1"/>
          <w:sz w:val="32"/>
          <w:szCs w:val="32"/>
        </w:rPr>
      </w:pPr>
      <w:r>
        <w:rPr>
          <w:rFonts w:hint="eastAsia" w:ascii="宋体" w:hAnsi="宋体" w:cs="宋体"/>
          <w:b/>
          <w:color w:val="000000" w:themeColor="text1"/>
          <w:sz w:val="32"/>
          <w:szCs w:val="32"/>
        </w:rPr>
        <w:t>开化县人民医院2025年度</w:t>
      </w:r>
      <w:r>
        <w:rPr>
          <w:rFonts w:hint="eastAsia" w:ascii="ˎ̥" w:hAnsi="ˎ̥" w:cs="宋体"/>
          <w:b/>
          <w:bCs/>
          <w:color w:val="000000"/>
          <w:kern w:val="0"/>
          <w:sz w:val="30"/>
          <w:szCs w:val="30"/>
        </w:rPr>
        <w:t>医院病媒防制</w:t>
      </w:r>
      <w:r>
        <w:rPr>
          <w:rFonts w:hint="eastAsia" w:ascii="宋体" w:hAnsi="宋体" w:cs="宋体"/>
          <w:b/>
          <w:color w:val="000000" w:themeColor="text1"/>
          <w:sz w:val="32"/>
          <w:szCs w:val="32"/>
        </w:rPr>
        <w:t>服务项目</w:t>
      </w:r>
    </w:p>
    <w:p>
      <w:pPr>
        <w:snapToGrid w:val="0"/>
        <w:spacing w:line="500" w:lineRule="exact"/>
        <w:rPr>
          <w:rFonts w:ascii="宋体" w:hAnsi="宋体" w:cs="宋体"/>
          <w:b/>
          <w:bCs/>
          <w:color w:val="000000" w:themeColor="text1"/>
          <w:sz w:val="32"/>
          <w:szCs w:val="32"/>
        </w:rPr>
      </w:pPr>
    </w:p>
    <w:p>
      <w:pPr>
        <w:snapToGrid w:val="0"/>
        <w:spacing w:line="500" w:lineRule="exact"/>
        <w:rPr>
          <w:rFonts w:ascii="宋体" w:hAnsi="宋体" w:cs="宋体"/>
          <w:b/>
          <w:bCs/>
          <w:color w:val="000000" w:themeColor="text1"/>
          <w:sz w:val="32"/>
          <w:szCs w:val="32"/>
        </w:rPr>
      </w:pPr>
    </w:p>
    <w:p>
      <w:pPr>
        <w:ind w:left="5" w:leftChars="-85" w:hanging="183" w:hangingChars="57"/>
        <w:jc w:val="center"/>
        <w:rPr>
          <w:rFonts w:ascii="宋体" w:hAnsi="宋体" w:cs="宋体"/>
          <w:b/>
          <w:bCs/>
          <w:color w:val="000000" w:themeColor="text1"/>
          <w:sz w:val="32"/>
          <w:szCs w:val="32"/>
        </w:rPr>
      </w:pPr>
    </w:p>
    <w:p>
      <w:pPr>
        <w:ind w:firstLine="2883" w:firstLineChars="900"/>
        <w:rPr>
          <w:rFonts w:ascii="宋体" w:hAnsi="宋体" w:cs="宋体"/>
          <w:b/>
          <w:bCs/>
          <w:color w:val="000000" w:themeColor="text1"/>
          <w:sz w:val="32"/>
          <w:szCs w:val="32"/>
        </w:rPr>
      </w:pPr>
      <w:r>
        <w:rPr>
          <w:rFonts w:hint="eastAsia" w:ascii="宋体" w:hAnsi="宋体" w:cs="宋体"/>
          <w:b/>
          <w:bCs/>
          <w:color w:val="000000" w:themeColor="text1"/>
          <w:sz w:val="32"/>
          <w:szCs w:val="32"/>
        </w:rPr>
        <w:t>询价响应文件</w:t>
      </w:r>
    </w:p>
    <w:p>
      <w:pPr>
        <w:ind w:left="5" w:leftChars="-85" w:hanging="183" w:hangingChars="57"/>
        <w:jc w:val="center"/>
        <w:rPr>
          <w:rFonts w:ascii="宋体" w:hAnsi="宋体" w:cs="宋体"/>
          <w:b/>
          <w:bCs/>
          <w:color w:val="000000" w:themeColor="text1"/>
          <w:sz w:val="32"/>
          <w:szCs w:val="32"/>
        </w:rPr>
      </w:pPr>
    </w:p>
    <w:p>
      <w:pPr>
        <w:ind w:left="5" w:leftChars="-85" w:hanging="183" w:hangingChars="57"/>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内容：商务文件（或</w:t>
      </w:r>
      <w:r>
        <w:rPr>
          <w:rFonts w:hint="eastAsia" w:ascii="宋体" w:hAnsi="宋体"/>
          <w:b/>
          <w:bCs/>
          <w:color w:val="000000" w:themeColor="text1"/>
          <w:sz w:val="32"/>
          <w:szCs w:val="32"/>
        </w:rPr>
        <w:t>资格证明</w:t>
      </w:r>
      <w:r>
        <w:rPr>
          <w:rFonts w:hint="eastAsia" w:ascii="宋体" w:hAnsi="宋体" w:cs="宋体"/>
          <w:b/>
          <w:bCs/>
          <w:color w:val="000000" w:themeColor="text1"/>
          <w:sz w:val="32"/>
          <w:szCs w:val="32"/>
        </w:rPr>
        <w:t>文件）</w:t>
      </w:r>
    </w:p>
    <w:p>
      <w:pPr>
        <w:ind w:left="5" w:leftChars="-85" w:hanging="183" w:hangingChars="57"/>
        <w:jc w:val="center"/>
        <w:rPr>
          <w:rFonts w:ascii="宋体" w:hAnsi="宋体" w:cs="宋体"/>
          <w:b/>
          <w:bCs/>
          <w:color w:val="000000" w:themeColor="text1"/>
          <w:sz w:val="32"/>
          <w:szCs w:val="32"/>
        </w:rPr>
      </w:pPr>
    </w:p>
    <w:p>
      <w:pPr>
        <w:ind w:left="5" w:leftChars="-85" w:hanging="183" w:hangingChars="57"/>
        <w:jc w:val="center"/>
        <w:rPr>
          <w:rFonts w:ascii="宋体" w:hAnsi="宋体" w:cs="宋体"/>
          <w:b/>
          <w:bCs/>
          <w:color w:val="000000" w:themeColor="text1"/>
          <w:sz w:val="32"/>
          <w:szCs w:val="32"/>
        </w:rPr>
      </w:pPr>
    </w:p>
    <w:p>
      <w:pPr>
        <w:ind w:left="5" w:leftChars="-85" w:hanging="183" w:hangingChars="57"/>
        <w:jc w:val="center"/>
        <w:rPr>
          <w:rFonts w:ascii="宋体" w:hAnsi="宋体" w:cs="宋体"/>
          <w:b/>
          <w:bCs/>
          <w:color w:val="000000" w:themeColor="text1"/>
          <w:sz w:val="32"/>
          <w:szCs w:val="32"/>
        </w:rPr>
      </w:pPr>
    </w:p>
    <w:p>
      <w:pPr>
        <w:ind w:left="5" w:leftChars="-85" w:hanging="183" w:hangingChars="57"/>
        <w:jc w:val="center"/>
        <w:rPr>
          <w:rFonts w:ascii="宋体" w:hAnsi="宋体" w:cs="宋体"/>
          <w:b/>
          <w:bCs/>
          <w:color w:val="000000" w:themeColor="text1"/>
          <w:sz w:val="32"/>
          <w:szCs w:val="32"/>
        </w:rPr>
      </w:pPr>
    </w:p>
    <w:p>
      <w:pPr>
        <w:rPr>
          <w:rFonts w:ascii="宋体" w:hAnsi="宋体" w:cs="宋体"/>
          <w:b/>
          <w:bCs/>
          <w:color w:val="000000" w:themeColor="text1"/>
          <w:sz w:val="32"/>
          <w:szCs w:val="32"/>
        </w:rPr>
      </w:pPr>
    </w:p>
    <w:p>
      <w:pPr>
        <w:spacing w:line="800" w:lineRule="exact"/>
        <w:ind w:left="4" w:leftChars="-85" w:hanging="182" w:hangingChars="57"/>
        <w:rPr>
          <w:rFonts w:ascii="宋体" w:hAnsi="宋体" w:cs="宋体"/>
          <w:bCs/>
          <w:color w:val="000000" w:themeColor="text1"/>
          <w:sz w:val="32"/>
          <w:szCs w:val="32"/>
        </w:rPr>
      </w:pPr>
      <w:r>
        <w:rPr>
          <w:rFonts w:hint="eastAsia" w:ascii="宋体" w:hAnsi="宋体" w:cs="宋体"/>
          <w:bCs/>
          <w:color w:val="000000" w:themeColor="text1"/>
          <w:sz w:val="32"/>
          <w:szCs w:val="32"/>
        </w:rPr>
        <w:t xml:space="preserve">      投标人名称：</w:t>
      </w:r>
      <w:r>
        <w:rPr>
          <w:rFonts w:hint="eastAsia" w:ascii="宋体" w:hAnsi="宋体" w:cs="宋体"/>
          <w:bCs/>
          <w:color w:val="000000" w:themeColor="text1"/>
          <w:sz w:val="32"/>
          <w:szCs w:val="32"/>
          <w:u w:val="single"/>
        </w:rPr>
        <w:t xml:space="preserve">                         （公章）</w:t>
      </w:r>
    </w:p>
    <w:p>
      <w:pPr>
        <w:spacing w:line="400" w:lineRule="exact"/>
        <w:ind w:left="4" w:leftChars="-85" w:hanging="182" w:hangingChars="57"/>
        <w:jc w:val="center"/>
        <w:rPr>
          <w:rFonts w:ascii="宋体" w:hAnsi="宋体" w:cs="宋体"/>
          <w:bCs/>
          <w:color w:val="000000" w:themeColor="text1"/>
          <w:sz w:val="32"/>
          <w:szCs w:val="32"/>
        </w:rPr>
      </w:pPr>
    </w:p>
    <w:p>
      <w:pPr>
        <w:spacing w:line="800" w:lineRule="exact"/>
        <w:ind w:left="4" w:leftChars="-85" w:hanging="182" w:hangingChars="57"/>
        <w:rPr>
          <w:rFonts w:ascii="宋体" w:hAnsi="宋体" w:cs="宋体"/>
          <w:bCs/>
          <w:color w:val="000000" w:themeColor="text1"/>
          <w:sz w:val="32"/>
          <w:szCs w:val="32"/>
          <w:u w:val="single"/>
        </w:rPr>
      </w:pPr>
      <w:r>
        <w:rPr>
          <w:rFonts w:hint="eastAsia" w:ascii="宋体" w:hAnsi="宋体" w:cs="宋体"/>
          <w:bCs/>
          <w:color w:val="000000" w:themeColor="text1"/>
          <w:sz w:val="32"/>
          <w:szCs w:val="32"/>
        </w:rPr>
        <w:t xml:space="preserve">      法定代表人或委托代理人：</w:t>
      </w:r>
      <w:r>
        <w:rPr>
          <w:rFonts w:hint="eastAsia" w:ascii="宋体" w:hAnsi="宋体" w:cs="宋体"/>
          <w:bCs/>
          <w:color w:val="000000" w:themeColor="text1"/>
          <w:sz w:val="32"/>
          <w:szCs w:val="32"/>
          <w:u w:val="single"/>
        </w:rPr>
        <w:t xml:space="preserve">             （签字）</w:t>
      </w:r>
    </w:p>
    <w:p>
      <w:pPr>
        <w:spacing w:line="800" w:lineRule="exact"/>
        <w:ind w:left="4" w:leftChars="-85" w:hanging="182" w:hangingChars="57"/>
        <w:jc w:val="center"/>
        <w:rPr>
          <w:rFonts w:ascii="宋体" w:hAnsi="宋体" w:cs="宋体"/>
          <w:bCs/>
          <w:color w:val="000000" w:themeColor="text1"/>
          <w:sz w:val="32"/>
          <w:szCs w:val="32"/>
        </w:rPr>
      </w:pPr>
      <w:r>
        <w:rPr>
          <w:rFonts w:hint="eastAsia" w:ascii="宋体" w:hAnsi="宋体" w:cs="宋体"/>
          <w:bCs/>
          <w:color w:val="000000" w:themeColor="text1"/>
          <w:sz w:val="32"/>
          <w:szCs w:val="32"/>
        </w:rPr>
        <w:t xml:space="preserve"> </w:t>
      </w:r>
    </w:p>
    <w:p>
      <w:pPr>
        <w:spacing w:line="800" w:lineRule="exact"/>
        <w:ind w:left="4" w:leftChars="-85" w:hanging="182" w:hangingChars="57"/>
        <w:jc w:val="center"/>
        <w:rPr>
          <w:rFonts w:ascii="宋体" w:hAnsi="宋体" w:cs="宋体"/>
          <w:bCs/>
          <w:color w:val="000000" w:themeColor="text1"/>
          <w:sz w:val="32"/>
          <w:szCs w:val="32"/>
        </w:rPr>
      </w:pPr>
      <w:r>
        <w:rPr>
          <w:rFonts w:hint="eastAsia" w:ascii="宋体" w:hAnsi="宋体" w:cs="宋体"/>
          <w:bCs/>
          <w:color w:val="000000" w:themeColor="text1"/>
          <w:sz w:val="32"/>
          <w:szCs w:val="32"/>
        </w:rPr>
        <w:t>二〇二四年    月    日</w:t>
      </w:r>
    </w:p>
    <w:p>
      <w:pPr>
        <w:rPr>
          <w:rFonts w:ascii="宋体" w:hAnsi="宋体"/>
          <w:b/>
          <w:bCs/>
          <w:color w:val="000000" w:themeColor="text1"/>
          <w:szCs w:val="21"/>
        </w:rPr>
      </w:pPr>
    </w:p>
    <w:p>
      <w:pPr>
        <w:spacing w:line="360" w:lineRule="auto"/>
        <w:outlineLvl w:val="0"/>
        <w:rPr>
          <w:rFonts w:ascii="宋体" w:hAnsi="宋体"/>
          <w:b/>
          <w:szCs w:val="21"/>
        </w:rPr>
      </w:pPr>
    </w:p>
    <w:p>
      <w:pPr>
        <w:spacing w:line="360" w:lineRule="auto"/>
        <w:outlineLvl w:val="0"/>
        <w:rPr>
          <w:rFonts w:ascii="宋体" w:hAnsi="宋体"/>
          <w:b/>
          <w:szCs w:val="21"/>
        </w:rPr>
      </w:pPr>
    </w:p>
    <w:p>
      <w:pPr>
        <w:spacing w:line="460" w:lineRule="exact"/>
        <w:ind w:firstLine="2523" w:firstLineChars="700"/>
        <w:rPr>
          <w:rFonts w:ascii="宋体" w:hAnsi="宋体"/>
          <w:b/>
          <w:sz w:val="36"/>
          <w:szCs w:val="36"/>
        </w:rPr>
      </w:pPr>
      <w:r>
        <w:rPr>
          <w:rFonts w:hint="eastAsia" w:ascii="宋体" w:hAnsi="宋体"/>
          <w:b/>
          <w:sz w:val="36"/>
          <w:szCs w:val="36"/>
        </w:rPr>
        <w:t>有害生物防制服务协议书</w:t>
      </w:r>
    </w:p>
    <w:p>
      <w:pPr>
        <w:spacing w:line="460" w:lineRule="exact"/>
        <w:jc w:val="center"/>
        <w:rPr>
          <w:rFonts w:ascii="宋体" w:hAnsi="宋体"/>
          <w:b/>
          <w:sz w:val="36"/>
          <w:szCs w:val="36"/>
        </w:rPr>
      </w:pPr>
    </w:p>
    <w:p>
      <w:pPr>
        <w:spacing w:line="460" w:lineRule="exact"/>
        <w:ind w:firstLine="561" w:firstLineChars="200"/>
        <w:rPr>
          <w:rFonts w:ascii="宋体" w:hAnsi="宋体"/>
          <w:sz w:val="28"/>
          <w:szCs w:val="28"/>
        </w:rPr>
      </w:pPr>
      <w:r>
        <w:rPr>
          <w:rFonts w:hint="eastAsia" w:ascii="宋体" w:hAnsi="宋体"/>
          <w:b/>
          <w:sz w:val="28"/>
          <w:szCs w:val="28"/>
        </w:rPr>
        <w:t>甲方:开化县人民医院</w:t>
      </w:r>
    </w:p>
    <w:p>
      <w:pPr>
        <w:spacing w:line="460" w:lineRule="exact"/>
        <w:ind w:firstLine="561" w:firstLineChars="200"/>
        <w:jc w:val="left"/>
        <w:rPr>
          <w:rFonts w:ascii="宋体" w:hAnsi="宋体"/>
          <w:sz w:val="28"/>
          <w:szCs w:val="28"/>
        </w:rPr>
      </w:pPr>
      <w:r>
        <w:rPr>
          <w:rFonts w:hint="eastAsia" w:ascii="宋体" w:hAnsi="宋体"/>
          <w:b/>
          <w:sz w:val="28"/>
          <w:szCs w:val="28"/>
        </w:rPr>
        <w:t>乙方:</w:t>
      </w:r>
    </w:p>
    <w:p>
      <w:pPr>
        <w:spacing w:line="460" w:lineRule="exact"/>
        <w:ind w:firstLine="600" w:firstLineChars="250"/>
        <w:jc w:val="left"/>
        <w:rPr>
          <w:rFonts w:ascii="宋体" w:hAnsi="宋体"/>
          <w:sz w:val="24"/>
        </w:rPr>
      </w:pPr>
      <w:r>
        <w:rPr>
          <w:rFonts w:hint="eastAsia" w:ascii="宋体" w:hAnsi="宋体"/>
          <w:sz w:val="24"/>
        </w:rPr>
        <w:t>经双方协商一致,签订病媒生物防制服务事宜，协议如下：</w:t>
      </w:r>
    </w:p>
    <w:p>
      <w:pPr>
        <w:spacing w:line="460" w:lineRule="exact"/>
        <w:ind w:firstLine="561" w:firstLineChars="200"/>
        <w:jc w:val="left"/>
        <w:rPr>
          <w:rFonts w:ascii="宋体" w:hAnsi="宋体"/>
          <w:b/>
          <w:sz w:val="28"/>
          <w:szCs w:val="28"/>
        </w:rPr>
      </w:pPr>
      <w:r>
        <w:rPr>
          <w:rFonts w:hint="eastAsia" w:ascii="宋体" w:hAnsi="宋体"/>
          <w:b/>
          <w:sz w:val="28"/>
          <w:szCs w:val="28"/>
        </w:rPr>
        <w:t>一、服务目标</w:t>
      </w:r>
    </w:p>
    <w:p>
      <w:pPr>
        <w:spacing w:line="460" w:lineRule="exact"/>
        <w:ind w:left="239" w:leftChars="114" w:firstLine="360" w:firstLineChars="150"/>
        <w:jc w:val="left"/>
        <w:rPr>
          <w:rFonts w:ascii="宋体" w:hAnsi="宋体"/>
          <w:sz w:val="24"/>
        </w:rPr>
      </w:pPr>
      <w:r>
        <w:rPr>
          <w:rFonts w:hint="eastAsia" w:ascii="宋体" w:hAnsi="宋体"/>
          <w:sz w:val="24"/>
        </w:rPr>
        <w:t>乙方采取科学、规范、综合防制措施,有效降低病媒生物密度,使甲方病媒生物防制工作达到《浙江省病媒生物预防控制标准》要求。</w:t>
      </w:r>
    </w:p>
    <w:p>
      <w:pPr>
        <w:spacing w:line="460" w:lineRule="exact"/>
        <w:ind w:firstLine="561" w:firstLineChars="200"/>
        <w:jc w:val="left"/>
        <w:rPr>
          <w:rFonts w:ascii="黑体" w:hAnsi="宋体" w:eastAsia="黑体"/>
          <w:b/>
          <w:kern w:val="0"/>
          <w:sz w:val="28"/>
          <w:szCs w:val="28"/>
        </w:rPr>
      </w:pPr>
      <w:r>
        <w:rPr>
          <w:rFonts w:hint="eastAsia" w:ascii="黑体" w:hAnsi="宋体" w:eastAsia="黑体"/>
          <w:b/>
          <w:kern w:val="0"/>
          <w:sz w:val="28"/>
          <w:szCs w:val="28"/>
        </w:rPr>
        <w:t>二、服务项目、场所和费用</w:t>
      </w:r>
    </w:p>
    <w:p>
      <w:pPr>
        <w:spacing w:line="460" w:lineRule="exact"/>
        <w:ind w:firstLine="480" w:firstLineChars="200"/>
        <w:jc w:val="left"/>
        <w:rPr>
          <w:rFonts w:ascii="宋体" w:hAnsi="宋体"/>
          <w:sz w:val="24"/>
        </w:rPr>
      </w:pPr>
      <w:r>
        <w:rPr>
          <w:rFonts w:hint="eastAsia" w:ascii="宋体" w:hAnsi="宋体"/>
          <w:kern w:val="0"/>
          <w:sz w:val="24"/>
        </w:rPr>
        <w:t>（1）服</w:t>
      </w:r>
      <w:r>
        <w:rPr>
          <w:rFonts w:hint="eastAsia" w:ascii="宋体" w:hAnsi="宋体"/>
          <w:sz w:val="24"/>
        </w:rPr>
        <w:t>务项目:甲方辖区室内外环境灭鼠、灭蟑、灭蚊、灭蝇。</w:t>
      </w:r>
    </w:p>
    <w:p>
      <w:pPr>
        <w:spacing w:line="460" w:lineRule="exact"/>
        <w:ind w:firstLine="480" w:firstLineChars="200"/>
        <w:jc w:val="left"/>
        <w:rPr>
          <w:rFonts w:ascii="宋体" w:hAnsi="宋体"/>
          <w:sz w:val="24"/>
          <w:u w:val="single"/>
        </w:rPr>
      </w:pPr>
      <w:r>
        <w:rPr>
          <w:rFonts w:hint="eastAsia" w:ascii="宋体" w:hAnsi="宋体"/>
          <w:sz w:val="24"/>
        </w:rPr>
        <w:t>（2）服务</w:t>
      </w:r>
      <w:r>
        <w:rPr>
          <w:rFonts w:hint="eastAsia" w:ascii="宋体" w:hAnsi="宋体" w:cs="ﾐﾂﾋﾎﾌ"/>
          <w:kern w:val="0"/>
          <w:sz w:val="24"/>
        </w:rPr>
        <w:t>场所:</w:t>
      </w:r>
      <w:r>
        <w:rPr>
          <w:rFonts w:hint="eastAsia" w:ascii="宋体" w:hAnsi="宋体" w:cs="ﾐﾂﾋﾎﾌ"/>
          <w:kern w:val="0"/>
          <w:sz w:val="24"/>
          <w:u w:val="single"/>
        </w:rPr>
        <w:t xml:space="preserve">                       </w:t>
      </w:r>
    </w:p>
    <w:p>
      <w:pPr>
        <w:spacing w:line="460" w:lineRule="exact"/>
        <w:ind w:firstLine="480" w:firstLineChars="200"/>
        <w:jc w:val="left"/>
        <w:rPr>
          <w:rFonts w:ascii="宋体" w:hAnsi="宋体"/>
          <w:kern w:val="0"/>
          <w:sz w:val="24"/>
        </w:rPr>
      </w:pPr>
      <w:r>
        <w:rPr>
          <w:rFonts w:hint="eastAsia" w:ascii="宋体" w:hAnsi="宋体"/>
          <w:kern w:val="0"/>
          <w:sz w:val="24"/>
        </w:rPr>
        <w:t>（3）服务费用计人民币</w:t>
      </w:r>
      <w:r>
        <w:rPr>
          <w:rFonts w:hint="eastAsia" w:ascii="宋体" w:hAnsi="宋体"/>
          <w:kern w:val="0"/>
          <w:sz w:val="24"/>
          <w:u w:val="single"/>
        </w:rPr>
        <w:t xml:space="preserve">       </w:t>
      </w:r>
      <w:r>
        <w:rPr>
          <w:rFonts w:hint="eastAsia" w:ascii="宋体" w:hAnsi="宋体"/>
          <w:kern w:val="0"/>
          <w:sz w:val="24"/>
        </w:rPr>
        <w:t>元/年。</w:t>
      </w:r>
    </w:p>
    <w:p>
      <w:pPr>
        <w:spacing w:line="460" w:lineRule="exact"/>
        <w:ind w:firstLine="561" w:firstLineChars="200"/>
        <w:jc w:val="left"/>
        <w:rPr>
          <w:rFonts w:ascii="黑体" w:hAnsi="宋体" w:eastAsia="黑体"/>
          <w:kern w:val="0"/>
          <w:sz w:val="28"/>
          <w:szCs w:val="28"/>
        </w:rPr>
      </w:pPr>
      <w:r>
        <w:rPr>
          <w:rFonts w:hint="eastAsia" w:ascii="宋体" w:hAnsi="宋体"/>
          <w:b/>
          <w:sz w:val="28"/>
          <w:szCs w:val="28"/>
        </w:rPr>
        <w:t>三、服务期限</w:t>
      </w:r>
    </w:p>
    <w:p>
      <w:pPr>
        <w:spacing w:line="460" w:lineRule="exact"/>
        <w:ind w:firstLine="600" w:firstLineChars="250"/>
        <w:jc w:val="left"/>
        <w:rPr>
          <w:rFonts w:ascii="宋体" w:hAnsi="宋体"/>
          <w:sz w:val="24"/>
        </w:rPr>
      </w:pPr>
      <w:r>
        <w:rPr>
          <w:rFonts w:hint="eastAsia" w:ascii="宋体" w:hAnsi="宋体"/>
          <w:sz w:val="24"/>
        </w:rPr>
        <w:t>本协议有效期为一年，自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60" w:lineRule="exact"/>
        <w:ind w:firstLine="561" w:firstLineChars="200"/>
        <w:jc w:val="left"/>
        <w:rPr>
          <w:rFonts w:ascii="宋体" w:hAnsi="宋体"/>
          <w:sz w:val="28"/>
          <w:szCs w:val="28"/>
        </w:rPr>
      </w:pPr>
      <w:r>
        <w:rPr>
          <w:rFonts w:hint="eastAsia" w:ascii="宋体" w:hAnsi="宋体"/>
          <w:b/>
          <w:sz w:val="28"/>
          <w:szCs w:val="28"/>
        </w:rPr>
        <w:t>四、费用支付方式</w:t>
      </w:r>
    </w:p>
    <w:p>
      <w:pPr>
        <w:widowControl/>
        <w:pBdr>
          <w:top w:val="none" w:color="auto" w:sz="0" w:space="1"/>
          <w:left w:val="none" w:color="auto" w:sz="0" w:space="4"/>
          <w:bottom w:val="none" w:color="auto" w:sz="0" w:space="1"/>
          <w:right w:val="none" w:color="auto" w:sz="0" w:space="4"/>
        </w:pBdr>
        <w:shd w:val="clear" w:color="auto" w:fill="FFFFFF"/>
        <w:spacing w:line="400" w:lineRule="exact"/>
        <w:ind w:firstLine="480" w:firstLineChars="200"/>
        <w:jc w:val="left"/>
        <w:outlineLvl w:val="2"/>
        <w:rPr>
          <w:rFonts w:ascii="宋体" w:hAnsi="宋体"/>
          <w:sz w:val="24"/>
        </w:rPr>
      </w:pPr>
      <w:r>
        <w:rPr>
          <w:rFonts w:hint="eastAsia" w:ascii="宋体" w:hAnsi="宋体"/>
          <w:sz w:val="24"/>
        </w:rPr>
        <w:t>甲方服务费用按年支付，</w:t>
      </w:r>
      <w:r>
        <w:rPr>
          <w:rFonts w:hint="eastAsia" w:ascii="宋体" w:hAnsi="宋体" w:cs="宋体"/>
          <w:color w:val="000000" w:themeColor="text1"/>
          <w:kern w:val="0"/>
          <w:sz w:val="24"/>
        </w:rPr>
        <w:t>完成规定服务内容，经医院总务科确认无违约行为，乙方开具正式发票，甲方于30个工作日内</w:t>
      </w:r>
      <w:r>
        <w:rPr>
          <w:rFonts w:hint="eastAsia" w:ascii="宋体" w:hAnsi="宋体"/>
          <w:sz w:val="24"/>
        </w:rPr>
        <w:t>以银行转帐形式支付给乙方当年的服务费用。</w:t>
      </w:r>
    </w:p>
    <w:p>
      <w:pPr>
        <w:spacing w:line="460" w:lineRule="exact"/>
        <w:ind w:firstLine="561" w:firstLineChars="200"/>
        <w:jc w:val="left"/>
        <w:rPr>
          <w:rFonts w:ascii="宋体" w:hAnsi="宋体"/>
          <w:b/>
          <w:sz w:val="28"/>
          <w:szCs w:val="28"/>
        </w:rPr>
      </w:pPr>
      <w:r>
        <w:rPr>
          <w:rFonts w:hint="eastAsia" w:ascii="宋体" w:hAnsi="宋体"/>
          <w:b/>
          <w:sz w:val="28"/>
          <w:szCs w:val="28"/>
        </w:rPr>
        <w:t>五、服务方式</w:t>
      </w:r>
    </w:p>
    <w:p>
      <w:pPr>
        <w:spacing w:line="460" w:lineRule="exact"/>
        <w:ind w:firstLine="600" w:firstLineChars="250"/>
        <w:jc w:val="left"/>
        <w:rPr>
          <w:rFonts w:ascii="宋体" w:hAnsi="宋体"/>
          <w:sz w:val="24"/>
        </w:rPr>
      </w:pPr>
      <w:r>
        <w:rPr>
          <w:rFonts w:hint="eastAsia" w:ascii="宋体" w:hAnsi="宋体"/>
          <w:sz w:val="24"/>
        </w:rPr>
        <w:t>由乙方派出有病媒生物防制资质的专业人员，按合同规定的条款要求定期上门服务,完成服务范围内的病媒生物防制工作。</w:t>
      </w:r>
    </w:p>
    <w:p>
      <w:pPr>
        <w:spacing w:line="460" w:lineRule="exact"/>
        <w:ind w:firstLine="561" w:firstLineChars="200"/>
        <w:jc w:val="left"/>
        <w:rPr>
          <w:rFonts w:ascii="宋体" w:hAnsi="宋体"/>
          <w:b/>
          <w:sz w:val="28"/>
          <w:szCs w:val="28"/>
        </w:rPr>
      </w:pPr>
      <w:r>
        <w:rPr>
          <w:rFonts w:hint="eastAsia" w:ascii="宋体" w:hAnsi="宋体"/>
          <w:b/>
          <w:sz w:val="28"/>
          <w:szCs w:val="28"/>
        </w:rPr>
        <w:t>六、甲方的职责</w:t>
      </w:r>
    </w:p>
    <w:p>
      <w:pPr>
        <w:spacing w:line="460" w:lineRule="exact"/>
        <w:ind w:firstLine="720" w:firstLineChars="300"/>
        <w:jc w:val="left"/>
        <w:rPr>
          <w:rFonts w:ascii="宋体" w:hAnsi="宋体"/>
          <w:sz w:val="24"/>
        </w:rPr>
      </w:pPr>
      <w:r>
        <w:rPr>
          <w:rFonts w:hint="eastAsia" w:ascii="宋体" w:hAnsi="宋体"/>
          <w:sz w:val="24"/>
        </w:rPr>
        <w:t>1、对乙方服务的工作质量进行监督考核,提出意见和要求。</w:t>
      </w:r>
    </w:p>
    <w:p>
      <w:pPr>
        <w:spacing w:line="460" w:lineRule="exact"/>
        <w:ind w:firstLine="720" w:firstLineChars="300"/>
        <w:jc w:val="left"/>
        <w:rPr>
          <w:rFonts w:ascii="宋体" w:hAnsi="宋体"/>
          <w:sz w:val="24"/>
        </w:rPr>
      </w:pPr>
      <w:r>
        <w:rPr>
          <w:rFonts w:hint="eastAsia" w:ascii="宋体" w:hAnsi="宋体"/>
          <w:sz w:val="24"/>
        </w:rPr>
        <w:t>2、为乙方开展服务,提供工作便利；乙方每次服务后,甲方应当在乙方的工作记录上签字确认。</w:t>
      </w:r>
    </w:p>
    <w:p>
      <w:pPr>
        <w:spacing w:line="460" w:lineRule="exact"/>
        <w:ind w:firstLine="720" w:firstLineChars="300"/>
        <w:jc w:val="left"/>
        <w:rPr>
          <w:rFonts w:ascii="宋体" w:hAnsi="宋体"/>
          <w:sz w:val="24"/>
        </w:rPr>
      </w:pPr>
      <w:r>
        <w:rPr>
          <w:rFonts w:hint="eastAsia" w:ascii="宋体" w:hAnsi="宋体"/>
          <w:sz w:val="24"/>
        </w:rPr>
        <w:t>3、负责搞好本单位的环境卫生,落实鼠、蟑螂、蚊、蝇等病媒生物综合防制措施。</w:t>
      </w:r>
    </w:p>
    <w:p>
      <w:pPr>
        <w:spacing w:line="460" w:lineRule="exact"/>
        <w:ind w:firstLine="720" w:firstLineChars="300"/>
        <w:jc w:val="left"/>
        <w:rPr>
          <w:rFonts w:ascii="宋体" w:hAnsi="宋体"/>
          <w:sz w:val="24"/>
        </w:rPr>
      </w:pPr>
      <w:r>
        <w:rPr>
          <w:rFonts w:hint="eastAsia" w:ascii="宋体" w:hAnsi="宋体"/>
          <w:sz w:val="24"/>
        </w:rPr>
        <w:t>4、按时支付服务费用。</w:t>
      </w:r>
    </w:p>
    <w:p>
      <w:pPr>
        <w:spacing w:line="460" w:lineRule="exact"/>
        <w:ind w:firstLine="561" w:firstLineChars="200"/>
        <w:jc w:val="left"/>
        <w:rPr>
          <w:rFonts w:ascii="宋体" w:hAnsi="宋体"/>
          <w:b/>
          <w:sz w:val="28"/>
          <w:szCs w:val="28"/>
        </w:rPr>
      </w:pPr>
      <w:r>
        <w:rPr>
          <w:rFonts w:hint="eastAsia" w:ascii="宋体" w:hAnsi="宋体"/>
          <w:b/>
          <w:sz w:val="28"/>
          <w:szCs w:val="28"/>
        </w:rPr>
        <w:t>七、乙方的职责</w:t>
      </w:r>
    </w:p>
    <w:p>
      <w:pPr>
        <w:spacing w:line="460" w:lineRule="exact"/>
        <w:ind w:firstLine="720" w:firstLineChars="300"/>
        <w:jc w:val="left"/>
        <w:rPr>
          <w:rFonts w:ascii="宋体" w:hAnsi="宋体"/>
          <w:sz w:val="24"/>
        </w:rPr>
      </w:pPr>
      <w:r>
        <w:rPr>
          <w:rFonts w:hint="eastAsia" w:ascii="宋体" w:hAnsi="宋体"/>
          <w:sz w:val="24"/>
        </w:rPr>
        <w:t>1、确保服务质量,使病媒生物密度控制在《浙江省病媒生物预防控制标准》以内。</w:t>
      </w:r>
    </w:p>
    <w:p>
      <w:pPr>
        <w:spacing w:line="460" w:lineRule="exact"/>
        <w:ind w:firstLine="720" w:firstLineChars="300"/>
        <w:jc w:val="left"/>
        <w:rPr>
          <w:rFonts w:ascii="宋体" w:hAnsi="宋体"/>
          <w:sz w:val="24"/>
        </w:rPr>
      </w:pPr>
      <w:r>
        <w:rPr>
          <w:rFonts w:hint="eastAsia" w:ascii="宋体" w:hAnsi="宋体"/>
          <w:sz w:val="24"/>
        </w:rPr>
        <w:t>2、定期服务，做好质量跟踪,并以书面形式向甲方反馈。</w:t>
      </w:r>
    </w:p>
    <w:p>
      <w:pPr>
        <w:spacing w:line="460" w:lineRule="exact"/>
        <w:ind w:firstLine="720" w:firstLineChars="300"/>
        <w:jc w:val="left"/>
        <w:rPr>
          <w:rFonts w:ascii="宋体" w:hAnsi="宋体"/>
          <w:sz w:val="24"/>
        </w:rPr>
      </w:pPr>
      <w:r>
        <w:rPr>
          <w:rFonts w:hint="eastAsia" w:ascii="宋体" w:hAnsi="宋体"/>
          <w:sz w:val="24"/>
        </w:rPr>
        <w:t>3、现场服务时,要遵守甲方有关规章制度,做到安全操作。</w:t>
      </w:r>
    </w:p>
    <w:p>
      <w:pPr>
        <w:spacing w:line="460" w:lineRule="exact"/>
        <w:ind w:firstLine="720" w:firstLineChars="300"/>
        <w:jc w:val="left"/>
        <w:rPr>
          <w:rFonts w:ascii="宋体" w:hAnsi="宋体"/>
          <w:sz w:val="24"/>
        </w:rPr>
      </w:pPr>
      <w:r>
        <w:rPr>
          <w:rFonts w:hint="eastAsia" w:ascii="宋体" w:hAnsi="宋体"/>
          <w:sz w:val="24"/>
        </w:rPr>
        <w:t>4、不使用国家违禁药品。</w:t>
      </w:r>
    </w:p>
    <w:p>
      <w:pPr>
        <w:spacing w:line="460" w:lineRule="exact"/>
        <w:ind w:firstLine="720" w:firstLineChars="300"/>
        <w:jc w:val="left"/>
        <w:rPr>
          <w:rFonts w:ascii="宋体" w:hAnsi="宋体"/>
          <w:sz w:val="24"/>
        </w:rPr>
      </w:pPr>
      <w:r>
        <w:rPr>
          <w:rFonts w:hint="eastAsia" w:ascii="宋体" w:hAnsi="宋体"/>
          <w:sz w:val="24"/>
        </w:rPr>
        <w:t>5、接受甲方提出的合理化建议,并及时整改。</w:t>
      </w:r>
    </w:p>
    <w:p>
      <w:pPr>
        <w:spacing w:line="460" w:lineRule="exact"/>
        <w:ind w:firstLine="720" w:firstLineChars="300"/>
        <w:jc w:val="left"/>
        <w:rPr>
          <w:rFonts w:ascii="宋体" w:hAnsi="宋体"/>
          <w:sz w:val="24"/>
        </w:rPr>
      </w:pPr>
      <w:r>
        <w:rPr>
          <w:rFonts w:hint="eastAsia" w:ascii="宋体" w:hAnsi="宋体"/>
          <w:sz w:val="24"/>
        </w:rPr>
        <w:t>6、协助甲方落实病媒生物综合防范措施。</w:t>
      </w:r>
    </w:p>
    <w:p>
      <w:pPr>
        <w:spacing w:line="460" w:lineRule="exact"/>
        <w:ind w:firstLine="720" w:firstLineChars="300"/>
        <w:jc w:val="left"/>
        <w:rPr>
          <w:rFonts w:ascii="宋体" w:hAnsi="宋体"/>
          <w:sz w:val="24"/>
        </w:rPr>
      </w:pPr>
      <w:r>
        <w:rPr>
          <w:rFonts w:hint="eastAsia" w:ascii="宋体" w:hAnsi="宋体"/>
          <w:sz w:val="24"/>
        </w:rPr>
        <w:t>7、做好堵洞抹缝,防蝇、防鼠设施安装、维护并保持完好。</w:t>
      </w:r>
    </w:p>
    <w:p>
      <w:pPr>
        <w:spacing w:line="460" w:lineRule="exact"/>
        <w:ind w:firstLine="720" w:firstLineChars="300"/>
        <w:jc w:val="left"/>
        <w:rPr>
          <w:rFonts w:ascii="宋体" w:hAnsi="宋体"/>
          <w:sz w:val="24"/>
        </w:rPr>
      </w:pPr>
      <w:r>
        <w:rPr>
          <w:rFonts w:hint="eastAsia" w:ascii="宋体" w:hAnsi="宋体"/>
          <w:sz w:val="24"/>
        </w:rPr>
        <w:t>8、每月服务2至3次,一年不少于24次。</w:t>
      </w:r>
    </w:p>
    <w:p>
      <w:pPr>
        <w:spacing w:line="460" w:lineRule="exact"/>
        <w:ind w:firstLine="720" w:firstLineChars="300"/>
        <w:jc w:val="left"/>
        <w:rPr>
          <w:rFonts w:ascii="宋体" w:hAnsi="宋体"/>
          <w:sz w:val="24"/>
        </w:rPr>
      </w:pPr>
      <w:r>
        <w:rPr>
          <w:rFonts w:hint="eastAsia" w:ascii="宋体" w:hAnsi="宋体"/>
          <w:sz w:val="24"/>
        </w:rPr>
        <w:t>9、对易发生被人畜误食的投药场所,应当设立警示标识。</w:t>
      </w:r>
    </w:p>
    <w:p>
      <w:pPr>
        <w:spacing w:line="460" w:lineRule="exact"/>
        <w:ind w:firstLine="720" w:firstLineChars="300"/>
        <w:jc w:val="left"/>
        <w:rPr>
          <w:rFonts w:ascii="宋体" w:hAnsi="宋体"/>
          <w:sz w:val="24"/>
        </w:rPr>
      </w:pPr>
      <w:r>
        <w:rPr>
          <w:rFonts w:ascii="宋体" w:hAnsi="宋体"/>
          <w:sz w:val="24"/>
        </w:rPr>
        <w:t>10</w:t>
      </w:r>
      <w:r>
        <w:rPr>
          <w:rFonts w:hint="eastAsia" w:ascii="宋体" w:hAnsi="宋体"/>
          <w:sz w:val="24"/>
        </w:rPr>
        <w:t>、如发生人、畜中毒事件,责任由乙方承担。</w:t>
      </w:r>
    </w:p>
    <w:p>
      <w:pPr>
        <w:spacing w:line="460" w:lineRule="exact"/>
        <w:ind w:firstLine="561" w:firstLineChars="200"/>
        <w:jc w:val="left"/>
        <w:rPr>
          <w:rFonts w:ascii="宋体" w:hAnsi="宋体"/>
          <w:b/>
          <w:sz w:val="28"/>
          <w:szCs w:val="28"/>
        </w:rPr>
      </w:pPr>
      <w:r>
        <w:rPr>
          <w:rFonts w:hint="eastAsia" w:ascii="宋体" w:hAnsi="宋体"/>
          <w:b/>
          <w:sz w:val="28"/>
          <w:szCs w:val="28"/>
        </w:rPr>
        <w:t>八、违约责任</w:t>
      </w:r>
    </w:p>
    <w:p>
      <w:pPr>
        <w:spacing w:line="460" w:lineRule="exact"/>
        <w:ind w:firstLine="720" w:firstLineChars="300"/>
        <w:jc w:val="left"/>
        <w:rPr>
          <w:rFonts w:ascii="宋体" w:hAnsi="宋体"/>
          <w:sz w:val="24"/>
        </w:rPr>
      </w:pPr>
      <w:r>
        <w:rPr>
          <w:rFonts w:hint="eastAsia" w:ascii="宋体" w:hAnsi="宋体"/>
          <w:sz w:val="24"/>
        </w:rPr>
        <w:t>1、乙方如未按协议的约定完成服务工作的,甲方有权单方面通知乙方解除合同。</w:t>
      </w:r>
    </w:p>
    <w:p>
      <w:pPr>
        <w:spacing w:line="460" w:lineRule="exact"/>
        <w:ind w:firstLine="720" w:firstLineChars="300"/>
        <w:jc w:val="left"/>
        <w:rPr>
          <w:rFonts w:ascii="宋体" w:hAnsi="宋体"/>
          <w:sz w:val="24"/>
        </w:rPr>
      </w:pPr>
      <w:r>
        <w:rPr>
          <w:rFonts w:hint="eastAsia" w:ascii="宋体" w:hAnsi="宋体"/>
          <w:sz w:val="24"/>
        </w:rPr>
        <w:t>2、如因乙方服务质量原因,经县爱卫办考核验收认定未达到病媒生物防制效果的,应按照规定承担应的责任。但因未落实第六条第3款的原因除外。</w:t>
      </w:r>
    </w:p>
    <w:p>
      <w:pPr>
        <w:spacing w:line="460" w:lineRule="exact"/>
        <w:ind w:firstLine="561" w:firstLineChars="200"/>
        <w:jc w:val="left"/>
        <w:rPr>
          <w:rFonts w:ascii="宋体" w:hAnsi="宋体"/>
          <w:b/>
          <w:bCs/>
          <w:sz w:val="24"/>
        </w:rPr>
      </w:pPr>
      <w:r>
        <w:rPr>
          <w:rFonts w:hint="eastAsia" w:ascii="宋体" w:hAnsi="宋体"/>
          <w:b/>
          <w:bCs/>
          <w:sz w:val="28"/>
          <w:szCs w:val="28"/>
        </w:rPr>
        <w:t>九</w:t>
      </w:r>
      <w:r>
        <w:rPr>
          <w:rFonts w:hint="eastAsia" w:ascii="宋体" w:hAnsi="宋体"/>
          <w:b/>
          <w:bCs/>
          <w:sz w:val="24"/>
        </w:rPr>
        <w:t>、争议的解决</w:t>
      </w:r>
    </w:p>
    <w:p>
      <w:pPr>
        <w:spacing w:line="460" w:lineRule="exact"/>
        <w:ind w:firstLine="480" w:firstLineChars="200"/>
        <w:jc w:val="left"/>
        <w:rPr>
          <w:rFonts w:ascii="宋体" w:hAnsi="宋体"/>
          <w:sz w:val="24"/>
        </w:rPr>
      </w:pPr>
      <w:r>
        <w:rPr>
          <w:rFonts w:hint="eastAsia" w:ascii="宋体" w:hAnsi="宋体"/>
          <w:sz w:val="24"/>
        </w:rPr>
        <w:t>如因本协议而产生争议，甲乙双方应经过协商解决。如协商不成，由县爱卫办根据法律法规进行协调。</w:t>
      </w:r>
    </w:p>
    <w:p>
      <w:pPr>
        <w:numPr>
          <w:ilvl w:val="0"/>
          <w:numId w:val="4"/>
        </w:numPr>
        <w:spacing w:line="460" w:lineRule="exact"/>
        <w:ind w:firstLine="480" w:firstLineChars="200"/>
        <w:jc w:val="left"/>
        <w:rPr>
          <w:rFonts w:ascii="宋体" w:hAnsi="宋体"/>
          <w:b/>
          <w:bCs/>
          <w:sz w:val="24"/>
        </w:rPr>
      </w:pPr>
      <w:r>
        <w:rPr>
          <w:rFonts w:hint="eastAsia" w:ascii="宋体" w:hAnsi="宋体"/>
          <w:b/>
          <w:bCs/>
          <w:sz w:val="24"/>
        </w:rPr>
        <w:t>验收</w:t>
      </w:r>
    </w:p>
    <w:p>
      <w:pPr>
        <w:spacing w:line="460" w:lineRule="exact"/>
        <w:jc w:val="left"/>
        <w:rPr>
          <w:rFonts w:ascii="宋体" w:hAnsi="宋体"/>
          <w:sz w:val="24"/>
        </w:rPr>
      </w:pP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 xml:space="preserve"> </w:t>
      </w:r>
      <w:r>
        <w:rPr>
          <w:rFonts w:ascii="宋体" w:hAnsi="宋体"/>
          <w:b/>
          <w:bCs/>
          <w:sz w:val="24"/>
        </w:rPr>
        <w:t>1.</w:t>
      </w:r>
      <w:r>
        <w:rPr>
          <w:rFonts w:hint="eastAsia" w:ascii="宋体" w:hAnsi="宋体"/>
          <w:sz w:val="24"/>
        </w:rPr>
        <w:t xml:space="preserve"> 经县主管部门</w:t>
      </w:r>
      <w:bookmarkStart w:id="1" w:name="_GoBack"/>
      <w:bookmarkEnd w:id="1"/>
      <w:r>
        <w:rPr>
          <w:rFonts w:hint="eastAsia" w:ascii="宋体" w:hAnsi="宋体"/>
          <w:sz w:val="24"/>
        </w:rPr>
        <w:t>验收，“四害”密度未达到《浙江省病媒生物预防控制标准》的，每种病媒生物密度每超过1%扣100元。</w:t>
      </w:r>
    </w:p>
    <w:p>
      <w:pPr>
        <w:spacing w:line="460" w:lineRule="exact"/>
        <w:ind w:firstLine="720" w:firstLineChars="300"/>
        <w:jc w:val="left"/>
        <w:rPr>
          <w:rFonts w:ascii="宋体" w:hAnsi="宋体"/>
          <w:sz w:val="24"/>
        </w:rPr>
      </w:pPr>
      <w:r>
        <w:rPr>
          <w:rFonts w:hint="eastAsia" w:ascii="宋体" w:hAnsi="宋体"/>
          <w:sz w:val="24"/>
        </w:rPr>
        <w:t>2.平时院方若发现虫害，乙方在接报后24小时内派人员给予灭治，未在规定时间内处置扣防治费500元。</w:t>
      </w:r>
    </w:p>
    <w:p>
      <w:pPr>
        <w:spacing w:line="460" w:lineRule="exact"/>
        <w:ind w:firstLine="841" w:firstLineChars="300"/>
        <w:jc w:val="left"/>
        <w:rPr>
          <w:rFonts w:ascii="宋体" w:hAnsi="宋体"/>
          <w:sz w:val="24"/>
        </w:rPr>
      </w:pPr>
      <w:r>
        <w:rPr>
          <w:rFonts w:hint="eastAsia" w:ascii="宋体" w:hAnsi="宋体"/>
          <w:b/>
          <w:bCs/>
          <w:sz w:val="28"/>
          <w:szCs w:val="28"/>
        </w:rPr>
        <w:t>十、</w:t>
      </w:r>
      <w:r>
        <w:rPr>
          <w:rFonts w:hint="eastAsia" w:ascii="宋体" w:hAnsi="宋体"/>
          <w:sz w:val="24"/>
        </w:rPr>
        <w:t>本协议一式二份，具有同等法律效力，甲乙双方各执一份。</w:t>
      </w:r>
    </w:p>
    <w:p>
      <w:pPr>
        <w:spacing w:line="460" w:lineRule="exact"/>
        <w:jc w:val="left"/>
        <w:rPr>
          <w:rFonts w:ascii="宋体" w:hAnsi="宋体"/>
          <w:sz w:val="24"/>
        </w:rPr>
      </w:pPr>
    </w:p>
    <w:p>
      <w:pPr>
        <w:spacing w:line="460" w:lineRule="exact"/>
        <w:ind w:firstLine="960" w:firstLineChars="400"/>
        <w:jc w:val="left"/>
        <w:rPr>
          <w:rFonts w:ascii="宋体" w:hAnsi="宋体"/>
          <w:kern w:val="0"/>
          <w:sz w:val="24"/>
        </w:rPr>
      </w:pPr>
      <w:r>
        <w:rPr>
          <w:rFonts w:hint="eastAsia" w:ascii="宋体" w:hAnsi="宋体"/>
          <w:kern w:val="0"/>
          <w:sz w:val="24"/>
        </w:rPr>
        <w:t xml:space="preserve">甲方:                              </w:t>
      </w:r>
      <w:r>
        <w:rPr>
          <w:rFonts w:hint="eastAsia" w:ascii="宋体" w:hAnsi="宋体"/>
          <w:sz w:val="24"/>
        </w:rPr>
        <w:t>乙方</w:t>
      </w:r>
      <w:r>
        <w:rPr>
          <w:rFonts w:hint="eastAsia" w:ascii="宋体" w:hAnsi="宋体"/>
          <w:kern w:val="0"/>
          <w:sz w:val="24"/>
        </w:rPr>
        <w:t xml:space="preserve">：    </w:t>
      </w:r>
    </w:p>
    <w:p>
      <w:pPr>
        <w:spacing w:line="460" w:lineRule="exact"/>
        <w:ind w:left="7200" w:hanging="7200" w:hangingChars="3000"/>
        <w:jc w:val="left"/>
        <w:rPr>
          <w:rFonts w:ascii="宋体" w:hAnsi="宋体"/>
          <w:sz w:val="24"/>
        </w:rPr>
      </w:pPr>
      <w:r>
        <w:rPr>
          <w:rFonts w:hint="eastAsia" w:ascii="宋体" w:hAnsi="宋体"/>
          <w:kern w:val="0"/>
          <w:sz w:val="24"/>
        </w:rPr>
        <w:t xml:space="preserve">        代表：                             代表：</w:t>
      </w:r>
    </w:p>
    <w:p>
      <w:pPr>
        <w:spacing w:line="460" w:lineRule="exact"/>
        <w:ind w:firstLine="480" w:firstLineChars="200"/>
        <w:jc w:val="left"/>
        <w:rPr>
          <w:rFonts w:ascii="宋体" w:hAnsi="宋体"/>
          <w:kern w:val="0"/>
          <w:sz w:val="24"/>
        </w:rPr>
      </w:pPr>
      <w:r>
        <w:rPr>
          <w:rFonts w:hint="eastAsia" w:ascii="宋体" w:hAnsi="宋体"/>
          <w:kern w:val="0"/>
          <w:sz w:val="24"/>
        </w:rPr>
        <w:t xml:space="preserve">                                     </w:t>
      </w:r>
    </w:p>
    <w:p>
      <w:pPr>
        <w:spacing w:line="460" w:lineRule="exact"/>
        <w:ind w:firstLine="480" w:firstLineChars="200"/>
        <w:jc w:val="left"/>
        <w:rPr>
          <w:rFonts w:ascii="宋体" w:hAnsi="宋体"/>
          <w:kern w:val="0"/>
          <w:sz w:val="24"/>
        </w:rPr>
      </w:pPr>
    </w:p>
    <w:p>
      <w:pPr>
        <w:spacing w:line="460" w:lineRule="exact"/>
        <w:ind w:firstLine="6720" w:firstLineChars="2800"/>
        <w:jc w:val="left"/>
      </w:pPr>
      <w:r>
        <w:rPr>
          <w:rFonts w:hint="eastAsia" w:ascii="宋体" w:hAnsi="宋体"/>
          <w:kern w:val="0"/>
          <w:sz w:val="24"/>
        </w:rPr>
        <w:t>年   月   日</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0000000000000000000"/>
    <w:charset w:val="86"/>
    <w:family w:val="modern"/>
    <w:pitch w:val="default"/>
    <w:sig w:usb0="00000000" w:usb1="00000000" w:usb2="00000010" w:usb3="00000000" w:csb0="00040000" w:csb1="00000000"/>
  </w:font>
  <w:font w:name="Cambria">
    <w:altName w:val="Georgia"/>
    <w:panose1 w:val="02040503050406030204"/>
    <w:charset w:val="00"/>
    <w:family w:val="roman"/>
    <w:pitch w:val="default"/>
    <w:sig w:usb0="00000000" w:usb1="00000000" w:usb2="02000000" w:usb3="00000000" w:csb0="0000019F" w:csb1="00000000"/>
  </w:font>
  <w:font w:name="ˎ̥">
    <w:altName w:val="Times New Roman"/>
    <w:panose1 w:val="00000000000000000000"/>
    <w:charset w:val="00"/>
    <w:family w:val="roman"/>
    <w:pitch w:val="default"/>
    <w:sig w:usb0="00000000" w:usb1="00000000" w:usb2="00000000" w:usb3="00000000" w:csb0="00000000" w:csb1="00000000"/>
  </w:font>
  <w:font w:name="ﾐﾂﾋﾎﾌ">
    <w:altName w:val="汉仪书宋二KW"/>
    <w:panose1 w:val="00000000000000000000"/>
    <w:charset w:val="80"/>
    <w:family w:val="auto"/>
    <w:pitch w:val="default"/>
    <w:sig w:usb0="00000000" w:usb1="00000000" w:usb2="00000010" w:usb3="00000000" w:csb0="00020000"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Style w:val="14"/>
      </w:rPr>
      <w:fldChar w:fldCharType="begin"/>
    </w:r>
    <w:r>
      <w:rPr>
        <w:rStyle w:val="14"/>
      </w:rPr>
      <w:instrText xml:space="preserve"> PAGE </w:instrText>
    </w:r>
    <w:r>
      <w:rPr>
        <w:rStyle w:val="14"/>
      </w:rPr>
      <w:fldChar w:fldCharType="separate"/>
    </w:r>
    <w:r>
      <w:rPr>
        <w:rStyle w:val="14"/>
      </w:rPr>
      <w:t>3</w:t>
    </w:r>
    <w:r>
      <w:rPr>
        <w:rStyle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Style w:val="14"/>
      </w:rPr>
      <w:fldChar w:fldCharType="begin"/>
    </w:r>
    <w:r>
      <w:rPr>
        <w:rStyle w:val="14"/>
      </w:rPr>
      <w:instrText xml:space="preserve"> PAGE </w:instrText>
    </w:r>
    <w:r>
      <w:rPr>
        <w:rStyle w:val="14"/>
      </w:rPr>
      <w:fldChar w:fldCharType="separate"/>
    </w:r>
    <w:r>
      <w:rPr>
        <w:rStyle w:val="14"/>
      </w:rPr>
      <w:t>11</w:t>
    </w:r>
    <w:r>
      <w:rPr>
        <w:rStyle w:val="1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E7347"/>
    <w:multiLevelType w:val="multilevel"/>
    <w:tmpl w:val="3AEE7347"/>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B9A4A5"/>
    <w:multiLevelType w:val="singleLevel"/>
    <w:tmpl w:val="4EB9A4A5"/>
    <w:lvl w:ilvl="0" w:tentative="0">
      <w:start w:val="1"/>
      <w:numFmt w:val="chineseCounting"/>
      <w:lvlText w:val="%1."/>
      <w:lvlJc w:val="left"/>
      <w:pPr>
        <w:tabs>
          <w:tab w:val="left" w:pos="312"/>
        </w:tabs>
      </w:pPr>
      <w:rPr>
        <w:rFonts w:hint="eastAsia"/>
      </w:rPr>
    </w:lvl>
  </w:abstractNum>
  <w:abstractNum w:abstractNumId="2">
    <w:nsid w:val="5A408C05"/>
    <w:multiLevelType w:val="singleLevel"/>
    <w:tmpl w:val="5A408C05"/>
    <w:lvl w:ilvl="0" w:tentative="0">
      <w:start w:val="1"/>
      <w:numFmt w:val="chineseCounting"/>
      <w:suff w:val="nothing"/>
      <w:lvlText w:val="（%1）"/>
      <w:lvlJc w:val="left"/>
    </w:lvl>
  </w:abstractNum>
  <w:abstractNum w:abstractNumId="3">
    <w:nsid w:val="78D71AF2"/>
    <w:multiLevelType w:val="singleLevel"/>
    <w:tmpl w:val="78D71AF2"/>
    <w:lvl w:ilvl="0" w:tentative="0">
      <w:start w:val="10"/>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lMGZiNjJjZWU2Y2ExNDFmYTM3NTMxNDFlOTVjOTcifQ=="/>
  </w:docVars>
  <w:rsids>
    <w:rsidRoot w:val="002742C2"/>
    <w:rsid w:val="00177CC6"/>
    <w:rsid w:val="00193354"/>
    <w:rsid w:val="00193D56"/>
    <w:rsid w:val="001C4155"/>
    <w:rsid w:val="00220426"/>
    <w:rsid w:val="002742C2"/>
    <w:rsid w:val="002C34CD"/>
    <w:rsid w:val="00450CCF"/>
    <w:rsid w:val="00472A7E"/>
    <w:rsid w:val="004A2BE5"/>
    <w:rsid w:val="004A570D"/>
    <w:rsid w:val="00690AC5"/>
    <w:rsid w:val="00752C5E"/>
    <w:rsid w:val="007C01B0"/>
    <w:rsid w:val="007F4E5C"/>
    <w:rsid w:val="008219DB"/>
    <w:rsid w:val="008F3743"/>
    <w:rsid w:val="00A46B42"/>
    <w:rsid w:val="00BE79BF"/>
    <w:rsid w:val="00C75D8D"/>
    <w:rsid w:val="00C84CCA"/>
    <w:rsid w:val="00C85AEC"/>
    <w:rsid w:val="00D66D46"/>
    <w:rsid w:val="00E6785D"/>
    <w:rsid w:val="044B2938"/>
    <w:rsid w:val="054B4E8D"/>
    <w:rsid w:val="0945709D"/>
    <w:rsid w:val="10795869"/>
    <w:rsid w:val="15C376A6"/>
    <w:rsid w:val="1FA01F5F"/>
    <w:rsid w:val="30795416"/>
    <w:rsid w:val="3CE79258"/>
    <w:rsid w:val="51923FDB"/>
    <w:rsid w:val="55D753BC"/>
    <w:rsid w:val="58074061"/>
    <w:rsid w:val="5EF75507"/>
    <w:rsid w:val="6648099D"/>
    <w:rsid w:val="68255A09"/>
    <w:rsid w:val="68901DA2"/>
    <w:rsid w:val="694D1871"/>
    <w:rsid w:val="6E24741D"/>
    <w:rsid w:val="79D54B56"/>
    <w:rsid w:val="7B3345D0"/>
    <w:rsid w:val="7D965186"/>
    <w:rsid w:val="7FDDE85F"/>
    <w:rsid w:val="95AD6F7A"/>
    <w:rsid w:val="BA1F08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pageBreakBefore/>
      <w:spacing w:before="340" w:after="330" w:line="578" w:lineRule="auto"/>
      <w:jc w:val="center"/>
      <w:outlineLvl w:val="0"/>
    </w:pPr>
    <w:rPr>
      <w:rFonts w:ascii="Calibri" w:hAnsi="Calibri" w:eastAsia="仿宋_GB2312"/>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qFormat/>
    <w:uiPriority w:val="0"/>
    <w:pPr>
      <w:keepNext/>
      <w:keepLines/>
      <w:spacing w:before="260" w:after="260" w:line="416" w:lineRule="auto"/>
      <w:outlineLvl w:val="2"/>
    </w:pPr>
    <w:rPr>
      <w:rFonts w:ascii="Calibri" w:hAnsi="Calibri" w:eastAsia="仿宋_GB2312"/>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23"/>
    <w:qFormat/>
    <w:uiPriority w:val="0"/>
    <w:pPr>
      <w:spacing w:after="120"/>
      <w:ind w:left="420" w:leftChars="200"/>
    </w:pPr>
  </w:style>
  <w:style w:type="paragraph" w:styleId="6">
    <w:name w:val="Plain Text"/>
    <w:basedOn w:val="1"/>
    <w:link w:val="24"/>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7">
    <w:name w:val="Body Text Indent 2"/>
    <w:basedOn w:val="1"/>
    <w:qFormat/>
    <w:uiPriority w:val="0"/>
    <w:pPr>
      <w:ind w:firstLine="2187" w:firstLineChars="495"/>
    </w:pPr>
    <w:rPr>
      <w:b/>
      <w:bCs/>
      <w:sz w:val="44"/>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标题 1 Char"/>
    <w:basedOn w:val="13"/>
    <w:link w:val="2"/>
    <w:qFormat/>
    <w:uiPriority w:val="0"/>
    <w:rPr>
      <w:rFonts w:ascii="Calibri" w:hAnsi="Calibri" w:eastAsia="仿宋_GB2312" w:cs="Times New Roman"/>
      <w:b/>
      <w:bCs/>
      <w:kern w:val="44"/>
      <w:sz w:val="44"/>
      <w:szCs w:val="44"/>
    </w:rPr>
  </w:style>
  <w:style w:type="character" w:customStyle="1" w:styleId="18">
    <w:name w:val="标题 2 Char"/>
    <w:basedOn w:val="13"/>
    <w:link w:val="3"/>
    <w:qFormat/>
    <w:uiPriority w:val="9"/>
    <w:rPr>
      <w:rFonts w:asciiTheme="majorHAnsi" w:hAnsiTheme="majorHAnsi" w:eastAsiaTheme="majorEastAsia" w:cstheme="majorBidi"/>
      <w:b/>
      <w:bCs/>
      <w:sz w:val="32"/>
      <w:szCs w:val="32"/>
    </w:rPr>
  </w:style>
  <w:style w:type="character" w:customStyle="1" w:styleId="19">
    <w:name w:val="标题 3 Char"/>
    <w:basedOn w:val="13"/>
    <w:link w:val="4"/>
    <w:qFormat/>
    <w:uiPriority w:val="0"/>
    <w:rPr>
      <w:rFonts w:ascii="Calibri" w:hAnsi="Calibri" w:eastAsia="仿宋_GB2312" w:cs="Times New Roman"/>
      <w:b/>
      <w:bCs/>
      <w:sz w:val="32"/>
      <w:szCs w:val="32"/>
    </w:rPr>
  </w:style>
  <w:style w:type="paragraph" w:customStyle="1" w:styleId="20">
    <w:name w:val="样式1"/>
    <w:basedOn w:val="3"/>
    <w:qFormat/>
    <w:uiPriority w:val="0"/>
    <w:pPr>
      <w:jc w:val="center"/>
    </w:pPr>
    <w:rPr>
      <w:rFonts w:ascii="宋体" w:hAnsi="宋体" w:eastAsia="黑体" w:cs="Times New Roman"/>
      <w:sz w:val="36"/>
      <w:szCs w:val="36"/>
    </w:rPr>
  </w:style>
  <w:style w:type="character" w:customStyle="1" w:styleId="21">
    <w:name w:val="正文文本缩进 Char"/>
    <w:basedOn w:val="13"/>
    <w:link w:val="5"/>
    <w:semiHidden/>
    <w:qFormat/>
    <w:uiPriority w:val="99"/>
    <w:rPr>
      <w:rFonts w:ascii="Times New Roman" w:hAnsi="Times New Roman" w:eastAsia="宋体" w:cs="Times New Roman"/>
      <w:szCs w:val="24"/>
    </w:rPr>
  </w:style>
  <w:style w:type="character" w:customStyle="1" w:styleId="22">
    <w:name w:val="纯文本 Char"/>
    <w:basedOn w:val="13"/>
    <w:link w:val="6"/>
    <w:semiHidden/>
    <w:qFormat/>
    <w:uiPriority w:val="99"/>
    <w:rPr>
      <w:rFonts w:ascii="宋体" w:hAnsi="Courier New" w:eastAsia="宋体" w:cs="Courier New"/>
      <w:szCs w:val="21"/>
    </w:rPr>
  </w:style>
  <w:style w:type="character" w:customStyle="1" w:styleId="23">
    <w:name w:val="正文文本缩进 Char1"/>
    <w:basedOn w:val="13"/>
    <w:link w:val="5"/>
    <w:qFormat/>
    <w:uiPriority w:val="0"/>
    <w:rPr>
      <w:rFonts w:ascii="Times New Roman" w:hAnsi="Times New Roman" w:eastAsia="宋体" w:cs="Times New Roman"/>
      <w:szCs w:val="24"/>
    </w:rPr>
  </w:style>
  <w:style w:type="character" w:customStyle="1" w:styleId="24">
    <w:name w:val="纯文本 Char1"/>
    <w:basedOn w:val="13"/>
    <w:link w:val="6"/>
    <w:qFormat/>
    <w:locked/>
    <w:uiPriority w:val="0"/>
    <w:rPr>
      <w:rFonts w:ascii="宋体" w:hAnsi="Courier New" w:eastAsia="宋体" w:cs="Times New Roman"/>
      <w:kern w:val="0"/>
      <w:szCs w:val="20"/>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11</Pages>
  <Words>762</Words>
  <Characters>4345</Characters>
  <Lines>36</Lines>
  <Paragraphs>10</Paragraphs>
  <TotalTime>0</TotalTime>
  <ScaleCrop>false</ScaleCrop>
  <LinksUpToDate>false</LinksUpToDate>
  <CharactersWithSpaces>5097</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2018-01-30T00:45:00Z</dcterms:created>
  <dc:creator>郑子薇</dc:creator>
  <cp:lastModifiedBy>China</cp:lastModifiedBy>
  <dcterms:modified xsi:type="dcterms:W3CDTF">2024-10-16T11:15:55Z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0E9F4F493F3848C2A6F597D83A8238C5</vt:lpwstr>
  </property>
</Properties>
</file>