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40" w:firstLineChars="300"/>
        <w:jc w:val="center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开化县人民医院停车场新能源</w:t>
      </w:r>
    </w:p>
    <w:p>
      <w:pPr>
        <w:spacing w:line="360" w:lineRule="auto"/>
        <w:ind w:firstLine="840" w:firstLineChars="300"/>
        <w:jc w:val="center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汽车充电站项目调研公告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一、项目地址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本项目位于开化县人民医院停车场内，现以车位旁安装新能源充电桩形式向社会寻求合作供应商。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二、项目概况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为新能源汽车充电站建设、运营及维护服务交易，交易发起人提供场地（包括充电车位及安装充电系统配套设施设备所需场地），成交人负责充电站的投资建设、运营维护、消防、卫生及安全生产等。鉴于停车场实际，本项目建设规模要求快充充电车位29个（暂定），合作期内车位数不得少于约定的车位数。交易发起人给予成交人充电车辆充电免费停车60分钟优惠。停车场为社会公共停车场，充电车位并非充电车辆专用；供应商响应报价时应充分考虑上述因素的影响，未进行综合考虑所造成的全部损失、责任由供应商自行承担。</w:t>
      </w:r>
    </w:p>
    <w:p>
      <w:pPr>
        <w:spacing w:line="540" w:lineRule="exac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三、合格报名人的资格要求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1.具备独立法人资格，经营范围含新能源充电设施建设或运营。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2.具备电力设施安装资质、新能源汽车充电设施运营资质。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3.有同类项目成功案例（需提供证明材料）。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4.参加本次招标采购活动前三年内，投标单位及法人、授权销售代表在经营活动中无重大违法记录。 </w:t>
      </w:r>
    </w:p>
    <w:p>
      <w:pPr>
        <w:shd w:val="clear" w:color="auto" w:fill="FFFFFF"/>
        <w:tabs>
          <w:tab w:val="left" w:pos="284"/>
          <w:tab w:val="left" w:pos="993"/>
        </w:tabs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满足《中华人民共和国政府采购法》第二十二条规定；投标人未被列入失信被执行人名单、重大税收违法案件当事人名单、政府采购严重违法失信行为记录名单，信用信息以信用中国网站（www.creditchina.gov.cn）、中国政府采购网（www.ccgp.gov.cn）公布为准。</w:t>
      </w:r>
    </w:p>
    <w:p>
      <w:pPr>
        <w:spacing w:line="540" w:lineRule="exact"/>
        <w:ind w:firstLine="560" w:firstLineChars="20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四、报名及资格审核</w:t>
      </w:r>
    </w:p>
    <w:p>
      <w:pPr>
        <w:shd w:val="clear" w:color="auto" w:fill="FFFFFF"/>
        <w:tabs>
          <w:tab w:val="left" w:pos="284"/>
          <w:tab w:val="left" w:pos="709"/>
          <w:tab w:val="left" w:pos="993"/>
        </w:tabs>
        <w:snapToGrid w:val="0"/>
        <w:spacing w:line="540" w:lineRule="exact"/>
        <w:ind w:firstLine="560" w:firstLineChars="200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1.报名方式：网络邮件报名</w:t>
      </w:r>
    </w:p>
    <w:p>
      <w:pPr>
        <w:shd w:val="clear" w:color="auto" w:fill="FFFFFF"/>
        <w:tabs>
          <w:tab w:val="left" w:pos="284"/>
          <w:tab w:val="left" w:pos="709"/>
          <w:tab w:val="left" w:pos="993"/>
        </w:tabs>
        <w:snapToGrid w:val="0"/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邮箱：327079180@qq.com（邮件命名：xx 公司第x项目报名材料）。</w:t>
      </w:r>
    </w:p>
    <w:p>
      <w:pPr>
        <w:shd w:val="clear" w:color="auto" w:fill="FFFFFF"/>
        <w:tabs>
          <w:tab w:val="left" w:pos="284"/>
          <w:tab w:val="left" w:pos="709"/>
          <w:tab w:val="left" w:pos="993"/>
        </w:tabs>
        <w:snapToGrid w:val="0"/>
        <w:spacing w:line="540" w:lineRule="exact"/>
        <w:ind w:firstLine="560" w:firstLineChars="200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2.报名截止时间：</w:t>
      </w:r>
      <w:bookmarkStart w:id="0" w:name="B17_招标文件发售起始日期"/>
      <w:bookmarkEnd w:id="0"/>
      <w:r>
        <w:rPr>
          <w:rFonts w:hint="eastAsia"/>
          <w:sz w:val="28"/>
          <w:szCs w:val="28"/>
        </w:rPr>
        <w:t>2025年2月24日下午13:30。</w:t>
      </w:r>
    </w:p>
    <w:p>
      <w:pPr>
        <w:pStyle w:val="12"/>
        <w:shd w:val="clear" w:color="auto" w:fill="FFFFFF"/>
        <w:tabs>
          <w:tab w:val="left" w:pos="284"/>
          <w:tab w:val="left" w:pos="709"/>
          <w:tab w:val="left" w:pos="993"/>
        </w:tabs>
        <w:snapToGrid w:val="0"/>
        <w:spacing w:line="540" w:lineRule="exact"/>
        <w:ind w:firstLine="560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3.联系人：余老师0570-6023236 </w:t>
      </w:r>
    </w:p>
    <w:p>
      <w:pPr>
        <w:shd w:val="clear" w:color="auto" w:fill="FFFFFF"/>
        <w:tabs>
          <w:tab w:val="left" w:pos="284"/>
          <w:tab w:val="left" w:pos="709"/>
          <w:tab w:val="left" w:pos="993"/>
        </w:tabs>
        <w:snapToGrid w:val="0"/>
        <w:spacing w:line="540" w:lineRule="exact"/>
        <w:ind w:firstLine="560" w:firstLineChars="200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4.需提交的报名资料。</w:t>
      </w:r>
    </w:p>
    <w:p>
      <w:pPr>
        <w:shd w:val="clear" w:color="auto" w:fill="FFFFFF"/>
        <w:tabs>
          <w:tab w:val="left" w:pos="284"/>
          <w:tab w:val="left" w:pos="709"/>
          <w:tab w:val="left" w:pos="993"/>
        </w:tabs>
        <w:snapToGrid w:val="0"/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4.1报名表（见附件）；</w:t>
      </w:r>
    </w:p>
    <w:p>
      <w:pPr>
        <w:shd w:val="clear" w:color="auto" w:fill="FFFFFF"/>
        <w:tabs>
          <w:tab w:val="left" w:pos="284"/>
          <w:tab w:val="left" w:pos="709"/>
          <w:tab w:val="left" w:pos="993"/>
        </w:tabs>
        <w:snapToGrid w:val="0"/>
        <w:spacing w:line="540" w:lineRule="exact"/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4.2拟报名方案的介绍（每个项目三份纸质版调研报告），方案介绍时长不超过10分钟；</w:t>
      </w:r>
    </w:p>
    <w:p>
      <w:pPr>
        <w:shd w:val="clear" w:color="auto" w:fill="FFFFFF"/>
        <w:tabs>
          <w:tab w:val="left" w:pos="284"/>
          <w:tab w:val="left" w:pos="709"/>
          <w:tab w:val="left" w:pos="993"/>
        </w:tabs>
        <w:snapToGrid w:val="0"/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4.3有效的营业执照（复印件）；</w:t>
      </w:r>
    </w:p>
    <w:p>
      <w:pPr>
        <w:shd w:val="clear" w:color="auto" w:fill="FFFFFF"/>
        <w:tabs>
          <w:tab w:val="left" w:pos="284"/>
          <w:tab w:val="left" w:pos="709"/>
          <w:tab w:val="left" w:pos="993"/>
        </w:tabs>
        <w:snapToGrid w:val="0"/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4.4法人授权代表委托书及被授权人身份证复印件；</w:t>
      </w:r>
    </w:p>
    <w:p>
      <w:pPr>
        <w:widowControl/>
        <w:shd w:val="clear" w:color="auto" w:fill="FFFFFF"/>
        <w:tabs>
          <w:tab w:val="left" w:pos="709"/>
        </w:tabs>
        <w:spacing w:line="54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备注：将以上报名资料电子版（盖章扫描版和可编辑版）按照上述要求分类清楚后，发送至指定邮箱。（资料不清晰不予接收）</w:t>
      </w:r>
    </w:p>
    <w:p>
      <w:pPr>
        <w:spacing w:line="540" w:lineRule="exact"/>
        <w:ind w:firstLine="560" w:firstLineChars="20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五、现场调研要求</w:t>
      </w:r>
    </w:p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1.时间：2025年2月24日</w:t>
      </w:r>
      <w:bookmarkStart w:id="1" w:name="OLE_LINK13"/>
      <w:bookmarkStart w:id="2" w:name="OLE_LINK14"/>
      <w:r>
        <w:rPr>
          <w:rFonts w:hint="eastAsia"/>
          <w:sz w:val="28"/>
          <w:szCs w:val="28"/>
        </w:rPr>
        <w:t>，时间半天（不再另行安排时间介绍）。</w:t>
      </w:r>
    </w:p>
    <w:bookmarkEnd w:id="1"/>
    <w:bookmarkEnd w:id="2"/>
    <w:p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2.地点：开化县人民医院门诊4楼第二会议室。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3.参加调研的供应商在当天下午13:30前到场签到，介绍次序按现场签到排序。</w:t>
      </w:r>
    </w:p>
    <w:p>
      <w:pPr>
        <w:spacing w:line="540" w:lineRule="exact"/>
        <w:ind w:firstLine="5040" w:firstLineChars="1800"/>
        <w:rPr>
          <w:rFonts w:hint="eastAsia"/>
          <w:sz w:val="28"/>
          <w:szCs w:val="28"/>
        </w:rPr>
      </w:pPr>
    </w:p>
    <w:p>
      <w:pPr>
        <w:spacing w:line="540" w:lineRule="exact"/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开化县人民医院</w:t>
      </w:r>
    </w:p>
    <w:p>
      <w:pPr>
        <w:spacing w:line="540" w:lineRule="exact"/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2025年2月1</w:t>
      </w:r>
      <w:r>
        <w:rPr>
          <w:rFonts w:hint="default"/>
          <w:sz w:val="28"/>
          <w:szCs w:val="28"/>
          <w:woUserID w:val="1"/>
        </w:rPr>
        <w:t>9</w:t>
      </w:r>
      <w:bookmarkStart w:id="3" w:name="_GoBack"/>
      <w:bookmarkEnd w:id="3"/>
      <w:r>
        <w:rPr>
          <w:rFonts w:hint="eastAsia"/>
          <w:sz w:val="28"/>
          <w:szCs w:val="28"/>
        </w:rPr>
        <w:t>日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rFonts w:hint="eastAsia"/>
          <w:b/>
          <w:bCs/>
          <w:sz w:val="32"/>
          <w:szCs w:val="32"/>
        </w:rPr>
      </w:pP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附件:</w:t>
      </w:r>
    </w:p>
    <w:p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tbl>
      <w:tblPr>
        <w:tblStyle w:val="8"/>
        <w:tblpPr w:leftFromText="180" w:rightFromText="180" w:vertAnchor="text" w:horzAnchor="page" w:tblpX="1764" w:tblpY="397"/>
        <w:tblOverlap w:val="never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21"/>
        <w:gridCol w:w="846"/>
        <w:gridCol w:w="1416"/>
        <w:gridCol w:w="1417"/>
        <w:gridCol w:w="113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品牌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型号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  <w:tab w:val="left" w:pos="993"/>
              </w:tabs>
              <w:spacing w:line="360" w:lineRule="auto"/>
              <w:ind w:firstLine="64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附现场图片：</w:t>
      </w:r>
    </w:p>
    <w:p>
      <w:r>
        <w:drawing>
          <wp:inline distT="0" distB="0" distL="0" distR="0">
            <wp:extent cx="2585085" cy="1996440"/>
            <wp:effectExtent l="19050" t="0" r="5639" b="0"/>
            <wp:docPr id="1" name="图片 0" descr="2df471423a45649066b8658c64188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df471423a45649066b8658c641887a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013" cy="199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t>南面停车场</w:t>
      </w:r>
      <w:r>
        <w:rPr>
          <w:rFonts w:hint="eastAsia"/>
          <w:sz w:val="24"/>
          <w:szCs w:val="24"/>
        </w:rPr>
        <w:t>7位</w:t>
      </w:r>
    </w:p>
    <w:p>
      <w:pPr>
        <w:pStyle w:val="2"/>
      </w:pPr>
      <w:r>
        <w:drawing>
          <wp:inline distT="0" distB="0" distL="0" distR="0">
            <wp:extent cx="2586990" cy="1887220"/>
            <wp:effectExtent l="19050" t="0" r="3403" b="0"/>
            <wp:docPr id="2" name="图片 1" descr="5e9fb4707f68763702ced3fc9d48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e9fb4707f68763702ced3fc9d48caf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251" cy="188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14295" cy="1884680"/>
            <wp:effectExtent l="19050" t="0" r="0" b="0"/>
            <wp:docPr id="4" name="图片 3" descr="1aa2e8ae63377aae888d3c9cd65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aa2e8ae63377aae888d3c9cd65199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422" cy="188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地下室外停车场22位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75C"/>
    <w:rsid w:val="0004602D"/>
    <w:rsid w:val="00130CF5"/>
    <w:rsid w:val="002D2E45"/>
    <w:rsid w:val="003A3A46"/>
    <w:rsid w:val="003C79D6"/>
    <w:rsid w:val="003F303F"/>
    <w:rsid w:val="00400976"/>
    <w:rsid w:val="00404988"/>
    <w:rsid w:val="00450416"/>
    <w:rsid w:val="004610A7"/>
    <w:rsid w:val="00494432"/>
    <w:rsid w:val="004B68DD"/>
    <w:rsid w:val="00560929"/>
    <w:rsid w:val="005C0E30"/>
    <w:rsid w:val="005C5F12"/>
    <w:rsid w:val="005D4C37"/>
    <w:rsid w:val="005E2A35"/>
    <w:rsid w:val="00670FAE"/>
    <w:rsid w:val="006757F2"/>
    <w:rsid w:val="006A36FB"/>
    <w:rsid w:val="00784485"/>
    <w:rsid w:val="00B01DB5"/>
    <w:rsid w:val="00B5075C"/>
    <w:rsid w:val="00B740BD"/>
    <w:rsid w:val="00BD36DF"/>
    <w:rsid w:val="00BE3997"/>
    <w:rsid w:val="00C82FC9"/>
    <w:rsid w:val="00D26D10"/>
    <w:rsid w:val="00DB6AD4"/>
    <w:rsid w:val="00E60BCA"/>
    <w:rsid w:val="00EA1C87"/>
    <w:rsid w:val="00EC1515"/>
    <w:rsid w:val="D69FF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basedOn w:val="9"/>
    <w:link w:val="2"/>
    <w:semiHidden/>
    <w:uiPriority w:val="9"/>
    <w:rPr>
      <w:rFonts w:ascii="Calibri" w:hAnsi="Calibri" w:eastAsia="宋体" w:cs="Calibri"/>
      <w:b/>
      <w:bCs/>
      <w:sz w:val="32"/>
      <w:szCs w:val="32"/>
    </w:rPr>
  </w:style>
  <w:style w:type="character" w:customStyle="1" w:styleId="11">
    <w:name w:val="正文文本 Char"/>
    <w:basedOn w:val="9"/>
    <w:link w:val="3"/>
    <w:uiPriority w:val="99"/>
    <w:rPr>
      <w:rFonts w:ascii="Times New Roman" w:hAnsi="Times New Roman" w:eastAsia="宋体" w:cs="Times New Roman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批注框文本 Char"/>
    <w:basedOn w:val="9"/>
    <w:link w:val="4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177</Words>
  <Characters>1015</Characters>
  <Lines>8</Lines>
  <Paragraphs>2</Paragraphs>
  <TotalTime>72</TotalTime>
  <ScaleCrop>false</ScaleCrop>
  <LinksUpToDate>false</LinksUpToDate>
  <CharactersWithSpaces>1190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2025-02-10T14:18:00Z</dcterms:created>
  <dc:creator>China</dc:creator>
  <cp:lastModifiedBy>China</cp:lastModifiedBy>
  <dcterms:modified xsi:type="dcterms:W3CDTF">2025-02-19T08:05:19Z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