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</w:rPr>
        <w:t>开化县人民医院</w:t>
      </w:r>
      <w:r>
        <w:rPr>
          <w:rFonts w:hint="eastAsia"/>
          <w:sz w:val="52"/>
          <w:szCs w:val="52"/>
          <w:lang w:val="en-US" w:eastAsia="zh-CN"/>
        </w:rPr>
        <w:t>医共体</w:t>
      </w:r>
    </w:p>
    <w:p w14:paraId="22BF14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关于2026年度医疗设备采购项目的市场调研公告</w:t>
      </w:r>
    </w:p>
    <w:p w14:paraId="05629E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满足医院高质量发展和实际业务需要，提高诊疗水平，我院拟计划采购2026年度医疗设备。本着公开、公平、公正的原则，现面向全社会征集相关产品信息及供应商资料，欢迎符合条件的厂商或代理商积极报名参加，现就有关事项公告如下：</w:t>
      </w:r>
    </w:p>
    <w:p w14:paraId="02E3B1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开化县人民医院医共体关于2026年度医疗设备采购项目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二、项目清单(子项目名称、数量及预算）：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2792"/>
        <w:gridCol w:w="1018"/>
        <w:gridCol w:w="1690"/>
        <w:gridCol w:w="1950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863" w:type="dxa"/>
            <w:noWrap w:val="0"/>
            <w:vAlign w:val="center"/>
          </w:tcPr>
          <w:p w14:paraId="18420C3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792" w:type="dxa"/>
            <w:noWrap w:val="0"/>
            <w:vAlign w:val="center"/>
          </w:tcPr>
          <w:p w14:paraId="3967F89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1018" w:type="dxa"/>
            <w:noWrap w:val="0"/>
            <w:vAlign w:val="center"/>
          </w:tcPr>
          <w:p w14:paraId="76BA657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690" w:type="dxa"/>
            <w:noWrap w:val="0"/>
            <w:vAlign w:val="center"/>
          </w:tcPr>
          <w:p w14:paraId="3CF5F01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预算（万元）</w:t>
            </w:r>
          </w:p>
        </w:tc>
        <w:tc>
          <w:tcPr>
            <w:tcW w:w="1950" w:type="dxa"/>
            <w:noWrap w:val="0"/>
            <w:vAlign w:val="center"/>
          </w:tcPr>
          <w:p w14:paraId="61DA34B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备注</w:t>
            </w:r>
          </w:p>
        </w:tc>
      </w:tr>
      <w:tr w14:paraId="115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02B9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699B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超广角眼底照相设备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0C65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777E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noWrap w:val="0"/>
            <w:vAlign w:val="center"/>
          </w:tcPr>
          <w:p w14:paraId="5BAD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A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12E3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7BE7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眼压计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2B17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489E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noWrap w:val="0"/>
            <w:vAlign w:val="center"/>
          </w:tcPr>
          <w:p w14:paraId="48AB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26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4C99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59FE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超乳手柄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3E39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0A57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noWrap w:val="0"/>
            <w:vAlign w:val="center"/>
          </w:tcPr>
          <w:p w14:paraId="66AC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94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0B0D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63C4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远红外线治疗仪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32FE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1A82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950" w:type="dxa"/>
            <w:noWrap w:val="0"/>
            <w:vAlign w:val="center"/>
          </w:tcPr>
          <w:p w14:paraId="3AF2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66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5DCF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49DE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2A79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7D48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noWrap w:val="0"/>
            <w:vAlign w:val="center"/>
          </w:tcPr>
          <w:p w14:paraId="2BF5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5C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76B2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4973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1A43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7437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noWrap w:val="0"/>
            <w:vAlign w:val="center"/>
          </w:tcPr>
          <w:p w14:paraId="1C45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C4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564E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5823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射频治疗仪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4B04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2D6A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noWrap w:val="0"/>
            <w:vAlign w:val="center"/>
          </w:tcPr>
          <w:p w14:paraId="38211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06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756E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2102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耳声发射仪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3B07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34E9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noWrap w:val="0"/>
            <w:vAlign w:val="center"/>
          </w:tcPr>
          <w:p w14:paraId="2CC9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F1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3BD7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13AA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关节镜用动力刨削手柄及镜头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7E32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07AC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noWrap w:val="0"/>
            <w:vAlign w:val="center"/>
          </w:tcPr>
          <w:p w14:paraId="72A3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AB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noWrap w:val="0"/>
            <w:vAlign w:val="center"/>
          </w:tcPr>
          <w:p w14:paraId="3873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92" w:type="dxa"/>
            <w:shd w:val="clear" w:color="auto" w:fill="auto"/>
            <w:noWrap w:val="0"/>
            <w:vAlign w:val="center"/>
          </w:tcPr>
          <w:p w14:paraId="4401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空气波治疗仪（肢体压迫系统）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 w14:paraId="3573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4E1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950" w:type="dxa"/>
            <w:noWrap w:val="0"/>
            <w:vAlign w:val="center"/>
          </w:tcPr>
          <w:p w14:paraId="1E63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AF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AAE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C3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肛肠治疗仪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F3A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392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</w:tcPr>
          <w:p w14:paraId="5B40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1C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27C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369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牙科微动力系统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24A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36B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</w:tcPr>
          <w:p w14:paraId="79EF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03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353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A98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18E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2E7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1950" w:type="dxa"/>
          </w:tcPr>
          <w:p w14:paraId="6218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1B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1E7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D2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中央监护系统升级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8F8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F3C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950" w:type="dxa"/>
          </w:tcPr>
          <w:p w14:paraId="2134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71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5A43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E56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无影灯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24D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F3E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950" w:type="dxa"/>
          </w:tcPr>
          <w:p w14:paraId="0D3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92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78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84D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22D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C5A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950" w:type="dxa"/>
          </w:tcPr>
          <w:p w14:paraId="299E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79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DC3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42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多导长程心电图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DA4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9FC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</w:tcPr>
          <w:p w14:paraId="6477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3F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5D51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B87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上层空气紫外线消毒灯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3A96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666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950" w:type="dxa"/>
          </w:tcPr>
          <w:p w14:paraId="2D8C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7D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6E6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38F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多导睡眠监测（PSG）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0E7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309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</w:tcPr>
          <w:p w14:paraId="094D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74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56E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71D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高端全身机彩超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ADD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92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50" w:type="dxa"/>
          </w:tcPr>
          <w:p w14:paraId="6E78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3C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595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B7B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彩色超声诊断仪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195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50D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</w:tcPr>
          <w:p w14:paraId="6001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5A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0F4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509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艾灸排烟系统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574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E34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</w:tcPr>
          <w:p w14:paraId="06B0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D0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A0A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050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中药熏蒸仪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512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D6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950" w:type="dxa"/>
          </w:tcPr>
          <w:p w14:paraId="7D5B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96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2B3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890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医用艾灸仪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47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10B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</w:tcPr>
          <w:p w14:paraId="79C5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02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769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28D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920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74C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</w:tcPr>
          <w:p w14:paraId="6627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58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3AEB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5F7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中药熏蒸仪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2B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0F0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950" w:type="dxa"/>
          </w:tcPr>
          <w:p w14:paraId="7A72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D0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5817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A90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EB2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5EF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1950" w:type="dxa"/>
          </w:tcPr>
          <w:p w14:paraId="7822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D4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CE6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536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彩色超声诊断仪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2BC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FA2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</w:tcPr>
          <w:p w14:paraId="0B15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01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6E5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735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口腔科清洗养护一体机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F82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153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950" w:type="dxa"/>
          </w:tcPr>
          <w:p w14:paraId="2D80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D7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2E3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6E8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高温灭菌器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3F21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F95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950" w:type="dxa"/>
          </w:tcPr>
          <w:p w14:paraId="1D37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三、调研形式：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调研与询价</w:t>
      </w:r>
    </w:p>
    <w:p w14:paraId="1FD57E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四、市场调研开始时间、地点、顺序及要求：</w:t>
      </w:r>
    </w:p>
    <w:p w14:paraId="648387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1.市场调研开始时间：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2026年  3  月 18  日 上午 8：00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开化县人民医院门诊楼四楼会议室 </w:t>
      </w:r>
    </w:p>
    <w:p w14:paraId="78C42B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3.市场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顺序：按照现场子项目签到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</w:t>
      </w:r>
    </w:p>
    <w:p w14:paraId="6EF31E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4.市场调研要求：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请报名参加预算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万以上的各厂商派代表来院现场调研。报名预算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万以下的厂商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无需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来现场，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提交材料即可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1.报名截止时间：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 3  月  17  日 17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2602984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（1）通过“报名二维码”扫码报名，未通过“报名二维码”扫码报名者视为无效，取消调研资格。</w:t>
      </w:r>
    </w:p>
    <w:p w14:paraId="0F7E18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（2）报名二维码：</w:t>
      </w:r>
    </w:p>
    <w:p w14:paraId="7AF40A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1706245" cy="2237740"/>
            <wp:effectExtent l="0" t="0" r="8255" b="10160"/>
            <wp:docPr id="2" name="图片 2" descr="开化县人民医院医共体2026年度医疗设备采购项目市场调研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开化县人民医院医共体2026年度医疗设备采购项目市场调研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E08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3.资料提交方式：</w:t>
      </w:r>
    </w:p>
    <w:p w14:paraId="29B029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（1）纸质版资料快递至下方联系方式</w:t>
      </w:r>
    </w:p>
    <w:p w14:paraId="348B321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7" w:firstLineChars="374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3 月 17 日17 时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（以收到快递时间为准）；</w:t>
      </w:r>
    </w:p>
    <w:p w14:paraId="5E30D76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发送电子邮箱至：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"mailto:kycrg@qq.com"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kycrg@qq.com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 w14:paraId="555155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7" w:firstLineChars="374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3 月 17 日17 时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（以邮件收到时间为准）；</w:t>
      </w:r>
    </w:p>
    <w:p w14:paraId="326E7D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（3）调研现场提交。</w:t>
      </w:r>
      <w:bookmarkStart w:id="0" w:name="_GoBack"/>
      <w:bookmarkEnd w:id="0"/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七、调研资料要求：</w:t>
      </w:r>
    </w:p>
    <w:p w14:paraId="5B2D64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1.封面；</w:t>
      </w:r>
    </w:p>
    <w:p w14:paraId="1519A6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2.目录（含页码）；</w:t>
      </w:r>
    </w:p>
    <w:p w14:paraId="00D6C9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3.产品报价及配置清单（按附件模板格式）；</w:t>
      </w:r>
    </w:p>
    <w:p w14:paraId="7DF1F2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4.产品自身技术参数介绍、与需求技术参数对比偏离表；</w:t>
      </w:r>
    </w:p>
    <w:p w14:paraId="07EE4A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5.售后服务承诺；</w:t>
      </w:r>
    </w:p>
    <w:p w14:paraId="1107C9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6.公司及产品三证（注册证包含设备及其耗材）；</w:t>
      </w:r>
    </w:p>
    <w:p w14:paraId="0A86E2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7.代理授权书；</w:t>
      </w:r>
    </w:p>
    <w:p w14:paraId="63CA5A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8.法人授权书；</w:t>
      </w:r>
    </w:p>
    <w:p w14:paraId="61499C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9.被授权人（调研代表）身份证复印件；</w:t>
      </w:r>
    </w:p>
    <w:p w14:paraId="685318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10.产品彩页；</w:t>
      </w:r>
    </w:p>
    <w:p w14:paraId="51537A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11.近二年浙江省调研机型的用户名单、联系人及联系方式，并提供合同或其他佐证材料；</w:t>
      </w:r>
    </w:p>
    <w:p w14:paraId="0393BD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12.供应商自行认为需要提供的其他相关材料；</w:t>
      </w:r>
    </w:p>
    <w:p w14:paraId="69F960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13.按序装订成册，正本一份，副本两份。</w:t>
      </w:r>
    </w:p>
    <w:p w14:paraId="21B13C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14.资料快递或电子邮件请以“调研+子项目序号或名称+公司名称+联系人+联系电话”命名（参与多个项目中间用逗号分隔符）。</w:t>
      </w:r>
    </w:p>
    <w:p w14:paraId="2CEE9F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八、重要声明：</w:t>
      </w:r>
    </w:p>
    <w:p w14:paraId="1D30A9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本次市场调研仅为信息收集，旨在了解产品性能和市场价格，不作为我院的采购承诺。所有提交的资料将严格保密，仅用于本次内部评估。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九、联系方式：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8039F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2026年3月13日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6DDC8"/>
    <w:multiLevelType w:val="singleLevel"/>
    <w:tmpl w:val="9D06D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4F7290"/>
    <w:multiLevelType w:val="singleLevel"/>
    <w:tmpl w:val="114F729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7B74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4105A3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6F85085"/>
    <w:rsid w:val="074555D5"/>
    <w:rsid w:val="07B45450"/>
    <w:rsid w:val="07C753F2"/>
    <w:rsid w:val="084007F3"/>
    <w:rsid w:val="0855213F"/>
    <w:rsid w:val="08907AF5"/>
    <w:rsid w:val="08D332AB"/>
    <w:rsid w:val="08F14F7C"/>
    <w:rsid w:val="08F55D20"/>
    <w:rsid w:val="09166B31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40A28E8"/>
    <w:rsid w:val="140E7C96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6C3651"/>
    <w:rsid w:val="17F83137"/>
    <w:rsid w:val="184236FB"/>
    <w:rsid w:val="184A4F79"/>
    <w:rsid w:val="18D23988"/>
    <w:rsid w:val="19093FFC"/>
    <w:rsid w:val="19621123"/>
    <w:rsid w:val="199A0227"/>
    <w:rsid w:val="19A73D25"/>
    <w:rsid w:val="19C47997"/>
    <w:rsid w:val="1B012302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0E7527"/>
    <w:rsid w:val="21423675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387EF6"/>
    <w:rsid w:val="263C72CF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177920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4E5407"/>
    <w:rsid w:val="2E627104"/>
    <w:rsid w:val="2E655703"/>
    <w:rsid w:val="2E7E5096"/>
    <w:rsid w:val="2E854D22"/>
    <w:rsid w:val="2EA80FBB"/>
    <w:rsid w:val="2EDF0755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AA4B8B"/>
    <w:rsid w:val="33BC5808"/>
    <w:rsid w:val="34095ACC"/>
    <w:rsid w:val="341E5913"/>
    <w:rsid w:val="34207E81"/>
    <w:rsid w:val="3430503E"/>
    <w:rsid w:val="34B17338"/>
    <w:rsid w:val="3558300F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533CD"/>
    <w:rsid w:val="3D221AC4"/>
    <w:rsid w:val="3D681807"/>
    <w:rsid w:val="3D785FFC"/>
    <w:rsid w:val="3D887ED7"/>
    <w:rsid w:val="3DA900F8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8F629F"/>
    <w:rsid w:val="3FAA7432"/>
    <w:rsid w:val="3FD60B63"/>
    <w:rsid w:val="40177D4C"/>
    <w:rsid w:val="40D12563"/>
    <w:rsid w:val="40D914A8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CF49AE"/>
    <w:rsid w:val="47EE7E83"/>
    <w:rsid w:val="482A4397"/>
    <w:rsid w:val="48855A71"/>
    <w:rsid w:val="49351E78"/>
    <w:rsid w:val="493E459E"/>
    <w:rsid w:val="49690EEF"/>
    <w:rsid w:val="496A3EF9"/>
    <w:rsid w:val="49852814"/>
    <w:rsid w:val="49A31F3C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231B40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225F7"/>
    <w:rsid w:val="531A2041"/>
    <w:rsid w:val="531C6FD2"/>
    <w:rsid w:val="53214909"/>
    <w:rsid w:val="538E0D5E"/>
    <w:rsid w:val="53FF492A"/>
    <w:rsid w:val="541C54DC"/>
    <w:rsid w:val="54324E2C"/>
    <w:rsid w:val="54354666"/>
    <w:rsid w:val="5496629F"/>
    <w:rsid w:val="54F56B2B"/>
    <w:rsid w:val="550C102A"/>
    <w:rsid w:val="555B64D8"/>
    <w:rsid w:val="556F3D31"/>
    <w:rsid w:val="557B4484"/>
    <w:rsid w:val="55AD5EC2"/>
    <w:rsid w:val="55BA2488"/>
    <w:rsid w:val="55C53951"/>
    <w:rsid w:val="55E36531"/>
    <w:rsid w:val="55ED48A5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A25A4F"/>
    <w:rsid w:val="59D16D68"/>
    <w:rsid w:val="59EA5B47"/>
    <w:rsid w:val="59EC5950"/>
    <w:rsid w:val="59ED727B"/>
    <w:rsid w:val="59F75271"/>
    <w:rsid w:val="5A2824E6"/>
    <w:rsid w:val="5A981634"/>
    <w:rsid w:val="5AAF70B5"/>
    <w:rsid w:val="5AF45039"/>
    <w:rsid w:val="5AF77704"/>
    <w:rsid w:val="5B0E18F6"/>
    <w:rsid w:val="5B172EA1"/>
    <w:rsid w:val="5B6065F6"/>
    <w:rsid w:val="5B721832"/>
    <w:rsid w:val="5BC42E7B"/>
    <w:rsid w:val="5BDB49B9"/>
    <w:rsid w:val="5BFE4AA4"/>
    <w:rsid w:val="5C0B6628"/>
    <w:rsid w:val="5C4A2E02"/>
    <w:rsid w:val="5C560C01"/>
    <w:rsid w:val="5C711A7A"/>
    <w:rsid w:val="5CB03A37"/>
    <w:rsid w:val="5CC53290"/>
    <w:rsid w:val="5D4970AD"/>
    <w:rsid w:val="5D652A1A"/>
    <w:rsid w:val="5D801D25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BF1411"/>
    <w:rsid w:val="5FD67208"/>
    <w:rsid w:val="5FDC2355"/>
    <w:rsid w:val="6025396A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5F8567D"/>
    <w:rsid w:val="66230BFF"/>
    <w:rsid w:val="66647693"/>
    <w:rsid w:val="66A355E9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991CB7"/>
    <w:rsid w:val="69B834FD"/>
    <w:rsid w:val="69E83840"/>
    <w:rsid w:val="6A336388"/>
    <w:rsid w:val="6A8C73A2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DFF0060"/>
    <w:rsid w:val="6E1575B2"/>
    <w:rsid w:val="6E2011E4"/>
    <w:rsid w:val="6E654610"/>
    <w:rsid w:val="6EDA79A8"/>
    <w:rsid w:val="6EF60647"/>
    <w:rsid w:val="6F554188"/>
    <w:rsid w:val="6F5F50B9"/>
    <w:rsid w:val="6F9D2313"/>
    <w:rsid w:val="6FC211D5"/>
    <w:rsid w:val="6FF57B19"/>
    <w:rsid w:val="702F1824"/>
    <w:rsid w:val="702F4391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3C4BDA"/>
    <w:rsid w:val="715916C6"/>
    <w:rsid w:val="718D4C47"/>
    <w:rsid w:val="71FA573D"/>
    <w:rsid w:val="72211864"/>
    <w:rsid w:val="723967AA"/>
    <w:rsid w:val="723D71DB"/>
    <w:rsid w:val="72611341"/>
    <w:rsid w:val="726D1FCE"/>
    <w:rsid w:val="729D7AAF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3285B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A65250"/>
    <w:rsid w:val="7AAB2866"/>
    <w:rsid w:val="7AD82C33"/>
    <w:rsid w:val="7ADB139D"/>
    <w:rsid w:val="7AED4F81"/>
    <w:rsid w:val="7B160627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6</Pages>
  <Words>1604</Words>
  <Characters>1794</Characters>
  <Lines>12</Lines>
  <Paragraphs>3</Paragraphs>
  <TotalTime>9</TotalTime>
  <ScaleCrop>false</ScaleCrop>
  <LinksUpToDate>false</LinksUpToDate>
  <CharactersWithSpaces>1849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何伟林</cp:lastModifiedBy>
  <cp:lastPrinted>2022-07-20T06:47:00Z</cp:lastPrinted>
  <dcterms:modified xsi:type="dcterms:W3CDTF">2026-03-13T07:21:26Z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979DC649740548728F0E4878D15BAC06</vt:lpwstr>
  </property>
  <property fmtid="{D5CDD505-2E9C-101B-9397-08002B2CF9AE}" pid="4" name="KSOTemplateDocerSaveRecord">
    <vt:lpwstr>eyJoZGlkIjoiZWJiYTgzNWU1ZmRhYjQ0MTgzNTBmZTZiNGE4MGY3OTUiLCJ1c2VySWQiOiI1OTUwMTY1MjMifQ==</vt:lpwstr>
  </property>
</Properties>
</file>